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14A" w14:textId="77777777" w:rsidR="006F0563" w:rsidRPr="00E9445F" w:rsidRDefault="006F0563" w:rsidP="006F0563">
      <w:pPr>
        <w:jc w:val="center"/>
      </w:pPr>
      <w:r w:rsidRPr="00E9445F">
        <w:t>Agenda</w:t>
      </w:r>
    </w:p>
    <w:p w14:paraId="64153A3F" w14:textId="77777777" w:rsidR="006F0563" w:rsidRPr="00E9445F" w:rsidRDefault="006F0563" w:rsidP="006F0563">
      <w:pPr>
        <w:jc w:val="center"/>
      </w:pPr>
      <w:r w:rsidRPr="00E9445F">
        <w:t>City of Hernando</w:t>
      </w:r>
    </w:p>
    <w:p w14:paraId="1D685CBA" w14:textId="77777777" w:rsidR="006F0563" w:rsidRPr="00E9445F" w:rsidRDefault="006F0563" w:rsidP="006F0563">
      <w:pPr>
        <w:jc w:val="center"/>
      </w:pPr>
      <w:r w:rsidRPr="00E9445F">
        <w:t>Mayor and Board of Alderman</w:t>
      </w:r>
    </w:p>
    <w:p w14:paraId="47BA1D3E" w14:textId="77777777" w:rsidR="006F0563" w:rsidRPr="00E9445F" w:rsidRDefault="006F0563" w:rsidP="006F0563">
      <w:pPr>
        <w:jc w:val="center"/>
      </w:pPr>
      <w:r w:rsidRPr="00E9445F">
        <w:t>Regular Meeting</w:t>
      </w:r>
    </w:p>
    <w:p w14:paraId="4A00ACEA" w14:textId="02D26E99" w:rsidR="006F0563" w:rsidRPr="00E9445F" w:rsidRDefault="00103B91" w:rsidP="006F0563">
      <w:r>
        <w:t>November 2</w:t>
      </w:r>
      <w:r w:rsidR="006F0563">
        <w:t>, 2021</w:t>
      </w:r>
      <w:r w:rsidR="006F0563" w:rsidRPr="00E9445F">
        <w:tab/>
      </w:r>
      <w:r w:rsidR="006F0563" w:rsidRPr="00E9445F">
        <w:tab/>
      </w:r>
      <w:r w:rsidR="006F0563" w:rsidRPr="00E9445F">
        <w:tab/>
      </w:r>
      <w:r w:rsidR="006F0563" w:rsidRPr="00E9445F">
        <w:tab/>
      </w:r>
      <w:r w:rsidR="006F0563" w:rsidRPr="00E9445F">
        <w:tab/>
      </w:r>
      <w:r w:rsidR="006F0563" w:rsidRPr="00E9445F">
        <w:tab/>
      </w:r>
      <w:r w:rsidR="006F0563" w:rsidRPr="00E9445F">
        <w:tab/>
      </w:r>
      <w:r w:rsidR="006F0563" w:rsidRPr="00E9445F">
        <w:tab/>
        <w:t>6:00pm</w:t>
      </w:r>
    </w:p>
    <w:p w14:paraId="16F65B3C" w14:textId="77777777" w:rsidR="006F0563" w:rsidRPr="008B133C" w:rsidRDefault="006F0563" w:rsidP="006F0563">
      <w:pPr>
        <w:rPr>
          <w:rFonts w:ascii="Calibri" w:hAnsi="Calibri" w:cs="Calibri"/>
        </w:rPr>
      </w:pPr>
      <w:r>
        <w:rPr>
          <w:rFonts w:ascii="Calibri" w:hAnsi="Calibri" w:cs="Calibri"/>
        </w:rPr>
        <w:tab/>
      </w:r>
    </w:p>
    <w:p w14:paraId="0416D88E" w14:textId="77777777" w:rsidR="006F0563" w:rsidRPr="008B133C" w:rsidRDefault="006F0563" w:rsidP="006F0563">
      <w:pPr>
        <w:rPr>
          <w:rFonts w:ascii="Calibri" w:hAnsi="Calibri" w:cs="Calibri"/>
        </w:rPr>
      </w:pPr>
    </w:p>
    <w:p w14:paraId="7B7E6532" w14:textId="77777777" w:rsidR="006F0563" w:rsidRPr="00280CAE" w:rsidRDefault="006F0563" w:rsidP="006F0563">
      <w:pPr>
        <w:numPr>
          <w:ilvl w:val="0"/>
          <w:numId w:val="1"/>
        </w:numPr>
      </w:pPr>
      <w:r w:rsidRPr="00280CAE">
        <w:t>Call the meeting to order</w:t>
      </w:r>
    </w:p>
    <w:p w14:paraId="3AFD3669" w14:textId="77777777" w:rsidR="006F0563" w:rsidRPr="00280CAE" w:rsidRDefault="006F0563" w:rsidP="006F0563"/>
    <w:p w14:paraId="1F1D2EBE" w14:textId="576DE4B3" w:rsidR="006F0563" w:rsidRPr="00A47ABC" w:rsidRDefault="006F0563" w:rsidP="006F0563">
      <w:pPr>
        <w:numPr>
          <w:ilvl w:val="0"/>
          <w:numId w:val="1"/>
        </w:numPr>
      </w:pPr>
      <w:r w:rsidRPr="00A47ABC">
        <w:t>Pledge of Allegiance</w:t>
      </w:r>
    </w:p>
    <w:p w14:paraId="3D96E546" w14:textId="77777777" w:rsidR="006F0563" w:rsidRPr="00280CAE" w:rsidRDefault="006F0563" w:rsidP="006F0563"/>
    <w:p w14:paraId="60E67563" w14:textId="77777777" w:rsidR="006F0563" w:rsidRPr="00280CAE" w:rsidRDefault="006F0563" w:rsidP="006F0563">
      <w:pPr>
        <w:numPr>
          <w:ilvl w:val="0"/>
          <w:numId w:val="1"/>
        </w:numPr>
      </w:pPr>
      <w:r w:rsidRPr="00280CAE">
        <w:t xml:space="preserve">Invocation </w:t>
      </w:r>
    </w:p>
    <w:p w14:paraId="04323155" w14:textId="77777777" w:rsidR="006F0563" w:rsidRPr="00280CAE" w:rsidRDefault="006F0563" w:rsidP="006F0563"/>
    <w:p w14:paraId="149B3F9B" w14:textId="77777777" w:rsidR="006F0563" w:rsidRPr="00280CAE" w:rsidRDefault="006F0563" w:rsidP="006F0563">
      <w:pPr>
        <w:numPr>
          <w:ilvl w:val="0"/>
          <w:numId w:val="1"/>
        </w:numPr>
      </w:pPr>
      <w:r w:rsidRPr="00280CAE">
        <w:t>Approve Agenda</w:t>
      </w:r>
    </w:p>
    <w:p w14:paraId="22E3D9DA" w14:textId="77777777" w:rsidR="006F0563" w:rsidRPr="00280CAE" w:rsidRDefault="006F0563" w:rsidP="006F0563"/>
    <w:p w14:paraId="1A29510C" w14:textId="68B81B39" w:rsidR="006F0563" w:rsidRPr="00280CAE" w:rsidRDefault="006F0563" w:rsidP="006F0563">
      <w:pPr>
        <w:numPr>
          <w:ilvl w:val="0"/>
          <w:numId w:val="1"/>
        </w:numPr>
      </w:pPr>
      <w:r w:rsidRPr="00280CAE">
        <w:t xml:space="preserve">Approve Docket of Claims No.’s </w:t>
      </w:r>
      <w:r w:rsidR="0047146F">
        <w:t>45070-45319</w:t>
      </w:r>
    </w:p>
    <w:p w14:paraId="3E16EC76" w14:textId="77777777" w:rsidR="006F0563" w:rsidRPr="00280CAE" w:rsidRDefault="006F0563" w:rsidP="006F0563">
      <w:pPr>
        <w:pStyle w:val="ListParagraph"/>
      </w:pPr>
    </w:p>
    <w:p w14:paraId="107A4010" w14:textId="3D06F80C" w:rsidR="006F0563" w:rsidRPr="00280CAE" w:rsidRDefault="006F0563" w:rsidP="006F0563">
      <w:pPr>
        <w:numPr>
          <w:ilvl w:val="0"/>
          <w:numId w:val="1"/>
        </w:numPr>
      </w:pPr>
      <w:r w:rsidRPr="00280CAE">
        <w:t xml:space="preserve">Approve Minutes from the regular Mayor and Board of Aldermen Meeting on </w:t>
      </w:r>
      <w:r>
        <w:t xml:space="preserve">October </w:t>
      </w:r>
      <w:r w:rsidR="00103B91">
        <w:t>19</w:t>
      </w:r>
      <w:r>
        <w:t xml:space="preserve">, </w:t>
      </w:r>
      <w:r w:rsidRPr="00280CAE">
        <w:t>2021</w:t>
      </w:r>
    </w:p>
    <w:p w14:paraId="3CF86D72" w14:textId="77777777" w:rsidR="006F0563" w:rsidRPr="00280CAE" w:rsidRDefault="006F0563" w:rsidP="006F0563">
      <w:pPr>
        <w:pStyle w:val="ListParagraph"/>
      </w:pPr>
    </w:p>
    <w:p w14:paraId="218B7AC5" w14:textId="46C56878" w:rsidR="006F0563" w:rsidRDefault="006F0563" w:rsidP="006F0563">
      <w:pPr>
        <w:numPr>
          <w:ilvl w:val="0"/>
          <w:numId w:val="1"/>
        </w:numPr>
      </w:pPr>
      <w:r w:rsidRPr="00280CAE">
        <w:t>Consent Agenda</w:t>
      </w:r>
    </w:p>
    <w:p w14:paraId="6E84CAB4" w14:textId="77777777" w:rsidR="000171C8" w:rsidRDefault="000171C8" w:rsidP="000171C8">
      <w:pPr>
        <w:pStyle w:val="ListParagraph"/>
      </w:pPr>
    </w:p>
    <w:p w14:paraId="379D3B82" w14:textId="68FEE771" w:rsidR="000171C8" w:rsidRDefault="000171C8" w:rsidP="0032438B">
      <w:pPr>
        <w:pStyle w:val="Default"/>
        <w:numPr>
          <w:ilvl w:val="2"/>
          <w:numId w:val="4"/>
        </w:numPr>
        <w:tabs>
          <w:tab w:val="left" w:pos="1080"/>
        </w:tabs>
        <w:ind w:left="1350" w:hanging="360"/>
        <w:rPr>
          <w:rFonts w:ascii="Times New Roman" w:hAnsi="Times New Roman" w:cs="Times New Roman"/>
        </w:rPr>
      </w:pPr>
      <w:r w:rsidRPr="000171C8">
        <w:rPr>
          <w:rFonts w:ascii="Times New Roman" w:hAnsi="Times New Roman" w:cs="Times New Roman"/>
        </w:rPr>
        <w:t>Authorization for the City of Hernando to declare Friday</w:t>
      </w:r>
      <w:r>
        <w:rPr>
          <w:rFonts w:ascii="Times New Roman" w:hAnsi="Times New Roman" w:cs="Times New Roman"/>
        </w:rPr>
        <w:t>,</w:t>
      </w:r>
      <w:r w:rsidRPr="000171C8">
        <w:rPr>
          <w:rFonts w:ascii="Times New Roman" w:hAnsi="Times New Roman" w:cs="Times New Roman"/>
        </w:rPr>
        <w:t xml:space="preserve"> November 2</w:t>
      </w:r>
      <w:r>
        <w:rPr>
          <w:rFonts w:ascii="Times New Roman" w:hAnsi="Times New Roman" w:cs="Times New Roman"/>
        </w:rPr>
        <w:t>6</w:t>
      </w:r>
      <w:r w:rsidRPr="000171C8">
        <w:rPr>
          <w:rFonts w:ascii="Times New Roman" w:hAnsi="Times New Roman" w:cs="Times New Roman"/>
        </w:rPr>
        <w:t>, 202</w:t>
      </w:r>
      <w:r>
        <w:rPr>
          <w:rFonts w:ascii="Times New Roman" w:hAnsi="Times New Roman" w:cs="Times New Roman"/>
        </w:rPr>
        <w:t>1</w:t>
      </w:r>
      <w:r w:rsidRPr="000171C8">
        <w:rPr>
          <w:rFonts w:ascii="Times New Roman" w:hAnsi="Times New Roman" w:cs="Times New Roman"/>
        </w:rPr>
        <w:t xml:space="preserve"> in further observance of the Thanksgiving holiday</w:t>
      </w:r>
      <w:r>
        <w:rPr>
          <w:rFonts w:ascii="Times New Roman" w:hAnsi="Times New Roman" w:cs="Times New Roman"/>
        </w:rPr>
        <w:t>,</w:t>
      </w:r>
      <w:r w:rsidRPr="000171C8">
        <w:rPr>
          <w:rFonts w:ascii="Times New Roman" w:hAnsi="Times New Roman" w:cs="Times New Roman"/>
        </w:rPr>
        <w:t xml:space="preserve"> and</w:t>
      </w:r>
      <w:r>
        <w:rPr>
          <w:rFonts w:ascii="Times New Roman" w:hAnsi="Times New Roman" w:cs="Times New Roman"/>
        </w:rPr>
        <w:t xml:space="preserve"> on </w:t>
      </w:r>
      <w:r w:rsidRPr="000171C8">
        <w:rPr>
          <w:rFonts w:ascii="Times New Roman" w:hAnsi="Times New Roman" w:cs="Times New Roman"/>
        </w:rPr>
        <w:t>Thursday</w:t>
      </w:r>
      <w:r>
        <w:rPr>
          <w:rFonts w:ascii="Times New Roman" w:hAnsi="Times New Roman" w:cs="Times New Roman"/>
        </w:rPr>
        <w:t>,</w:t>
      </w:r>
      <w:r w:rsidRPr="000171C8">
        <w:rPr>
          <w:rFonts w:ascii="Times New Roman" w:hAnsi="Times New Roman" w:cs="Times New Roman"/>
        </w:rPr>
        <w:t xml:space="preserve"> December 2</w:t>
      </w:r>
      <w:r>
        <w:rPr>
          <w:rFonts w:ascii="Times New Roman" w:hAnsi="Times New Roman" w:cs="Times New Roman"/>
        </w:rPr>
        <w:t>3</w:t>
      </w:r>
      <w:r w:rsidRPr="000171C8">
        <w:rPr>
          <w:rFonts w:ascii="Times New Roman" w:hAnsi="Times New Roman" w:cs="Times New Roman"/>
        </w:rPr>
        <w:t>, 202</w:t>
      </w:r>
      <w:r>
        <w:rPr>
          <w:rFonts w:ascii="Times New Roman" w:hAnsi="Times New Roman" w:cs="Times New Roman"/>
        </w:rPr>
        <w:t>1</w:t>
      </w:r>
      <w:r w:rsidRPr="000171C8">
        <w:rPr>
          <w:rFonts w:ascii="Times New Roman" w:hAnsi="Times New Roman" w:cs="Times New Roman"/>
        </w:rPr>
        <w:t xml:space="preserve"> in further observance of the Christmas Holiday, in accordance with the Governor’s Proclamation dated October </w:t>
      </w:r>
      <w:r>
        <w:rPr>
          <w:rFonts w:ascii="Times New Roman" w:hAnsi="Times New Roman" w:cs="Times New Roman"/>
        </w:rPr>
        <w:t>22</w:t>
      </w:r>
      <w:r w:rsidRPr="000171C8">
        <w:rPr>
          <w:rFonts w:ascii="Times New Roman" w:hAnsi="Times New Roman" w:cs="Times New Roman"/>
        </w:rPr>
        <w:t>, 202</w:t>
      </w:r>
      <w:r>
        <w:rPr>
          <w:rFonts w:ascii="Times New Roman" w:hAnsi="Times New Roman" w:cs="Times New Roman"/>
        </w:rPr>
        <w:t>1.</w:t>
      </w:r>
      <w:r w:rsidRPr="000171C8">
        <w:rPr>
          <w:rFonts w:ascii="Times New Roman" w:hAnsi="Times New Roman" w:cs="Times New Roman"/>
        </w:rPr>
        <w:t xml:space="preserve"> </w:t>
      </w:r>
    </w:p>
    <w:p w14:paraId="0312C91C" w14:textId="3166D8B8" w:rsidR="003B7D34" w:rsidRPr="003B7D34" w:rsidRDefault="003B7D34" w:rsidP="003B7D34">
      <w:pPr>
        <w:pStyle w:val="ListParagraph"/>
        <w:numPr>
          <w:ilvl w:val="8"/>
          <w:numId w:val="4"/>
        </w:numPr>
        <w:ind w:left="1080"/>
        <w:rPr>
          <w:szCs w:val="22"/>
        </w:rPr>
      </w:pPr>
      <w:r>
        <w:t>B.</w:t>
      </w:r>
      <w:r>
        <w:tab/>
        <w:t>Donations to the Animal Shelter for Veterinary Expenses.</w:t>
      </w:r>
    </w:p>
    <w:p w14:paraId="51E1E317" w14:textId="05A21C70" w:rsidR="003B7D34" w:rsidRPr="003B7D34" w:rsidRDefault="00561336" w:rsidP="003B7D34">
      <w:pPr>
        <w:pStyle w:val="ListParagraph"/>
        <w:numPr>
          <w:ilvl w:val="8"/>
          <w:numId w:val="4"/>
        </w:numPr>
        <w:ind w:left="1080"/>
        <w:rPr>
          <w:szCs w:val="22"/>
        </w:rPr>
      </w:pPr>
      <w:r>
        <w:t xml:space="preserve">      </w:t>
      </w:r>
      <w:r w:rsidR="003B7D34" w:rsidRPr="003B7D34">
        <w:t xml:space="preserve">Petfinder Foundation check# VV59210 for $135.00 </w:t>
      </w:r>
    </w:p>
    <w:p w14:paraId="61D1C97D" w14:textId="372998E1" w:rsidR="003B7D34" w:rsidRPr="003B7D34" w:rsidRDefault="003B7D34" w:rsidP="003B7D34">
      <w:pPr>
        <w:ind w:left="720" w:firstLine="720"/>
      </w:pPr>
      <w:r w:rsidRPr="003B7D34">
        <w:t xml:space="preserve">North American Electric check#15174 for $1,000.00 </w:t>
      </w:r>
    </w:p>
    <w:p w14:paraId="6D4BE37D" w14:textId="474F1287" w:rsidR="007630FB" w:rsidRDefault="003B7D34" w:rsidP="003B7D34">
      <w:pPr>
        <w:ind w:left="720" w:firstLine="720"/>
      </w:pPr>
      <w:r w:rsidRPr="003B7D34">
        <w:t xml:space="preserve">Judith Zimmerman Kendall check#5671 for $250.00 </w:t>
      </w:r>
    </w:p>
    <w:p w14:paraId="26E04A88" w14:textId="33751763" w:rsidR="009125AF" w:rsidRPr="009125AF" w:rsidRDefault="009125AF" w:rsidP="009125AF">
      <w:pPr>
        <w:pStyle w:val="ListParagraph"/>
        <w:numPr>
          <w:ilvl w:val="0"/>
          <w:numId w:val="7"/>
        </w:numPr>
        <w:ind w:left="1440"/>
        <w:rPr>
          <w:szCs w:val="22"/>
        </w:rPr>
      </w:pPr>
      <w:r>
        <w:t>Authorize Chief Marshel Berry and Deputy Chief Sam Witt to attend and pay for registration and travel expenses for the 2021 Mid-Winters Fire Chief Conference in Greenville, MS on December 7-9, 2021.</w:t>
      </w:r>
      <w:r w:rsidR="0047146F">
        <w:t xml:space="preserve"> </w:t>
      </w:r>
    </w:p>
    <w:p w14:paraId="77FF7623" w14:textId="3DE2F2F2" w:rsidR="009125AF" w:rsidRPr="00F518AE" w:rsidRDefault="009125AF" w:rsidP="009125AF">
      <w:pPr>
        <w:pStyle w:val="ListParagraph"/>
        <w:numPr>
          <w:ilvl w:val="0"/>
          <w:numId w:val="7"/>
        </w:numPr>
        <w:ind w:left="1440"/>
        <w:rPr>
          <w:szCs w:val="22"/>
        </w:rPr>
      </w:pPr>
      <w:r>
        <w:t>Authorize Brandon Montgomery and Peyton Coker to attend and pay for registration and travel expenses for the Firefighter 1001 I-II Certification Course at the MS Fire Academy in Pearl, MS (Dates to be determined).</w:t>
      </w:r>
    </w:p>
    <w:p w14:paraId="3403419D" w14:textId="215E2955" w:rsidR="00F518AE" w:rsidRPr="00EA16D2" w:rsidRDefault="00F518AE" w:rsidP="00F518AE">
      <w:pPr>
        <w:pStyle w:val="ListParagraph"/>
        <w:numPr>
          <w:ilvl w:val="0"/>
          <w:numId w:val="7"/>
        </w:numPr>
        <w:ind w:left="1440"/>
        <w:rPr>
          <w:szCs w:val="22"/>
        </w:rPr>
      </w:pPr>
      <w:r>
        <w:t xml:space="preserve">Approval for Panola Street closure beginning Friday, Nov 12, 2021 at 11:30 a.m. </w:t>
      </w:r>
      <w:r w:rsidRPr="002A3D2A">
        <w:t xml:space="preserve">through </w:t>
      </w:r>
      <w:r w:rsidR="002A3D2A" w:rsidRPr="00C7260B">
        <w:t>Sunday</w:t>
      </w:r>
      <w:r w:rsidRPr="00C7260B">
        <w:t>, Nov 1</w:t>
      </w:r>
      <w:r w:rsidR="002A3D2A" w:rsidRPr="00C7260B">
        <w:t>4</w:t>
      </w:r>
      <w:r w:rsidRPr="00C7260B">
        <w:t>, 2021 at 11:30 a.m</w:t>
      </w:r>
      <w:r w:rsidRPr="002A3D2A">
        <w:t>.</w:t>
      </w:r>
      <w:r w:rsidR="00E938F8" w:rsidRPr="002A3D2A">
        <w:t xml:space="preserve"> for the </w:t>
      </w:r>
      <w:r w:rsidR="002A3D2A" w:rsidRPr="002A3D2A">
        <w:t>Ice-Skating</w:t>
      </w:r>
      <w:r w:rsidR="00E938F8" w:rsidRPr="002A3D2A">
        <w:t xml:space="preserve"> Rink for Dickens</w:t>
      </w:r>
      <w:r w:rsidR="00E938F8">
        <w:t xml:space="preserve"> of a Christmas.</w:t>
      </w:r>
    </w:p>
    <w:p w14:paraId="786F52C4" w14:textId="5203038A" w:rsidR="00EA16D2" w:rsidRPr="00CD5C1B" w:rsidRDefault="00EA16D2" w:rsidP="00EA16D2">
      <w:pPr>
        <w:pStyle w:val="ListParagraph"/>
        <w:numPr>
          <w:ilvl w:val="0"/>
          <w:numId w:val="7"/>
        </w:numPr>
        <w:ind w:left="1440"/>
        <w:rPr>
          <w:szCs w:val="22"/>
        </w:rPr>
      </w:pPr>
      <w:r>
        <w:t xml:space="preserve">Approval for Panola Street to be closed for the 2022 Hernando Water Tower 10K race on Saturday, October 8, 2022 from 7am – 2pm.  </w:t>
      </w:r>
    </w:p>
    <w:p w14:paraId="10D38B70" w14:textId="3486ABEE" w:rsidR="009833B4" w:rsidRPr="00A114E2" w:rsidRDefault="009833B4" w:rsidP="009833B4">
      <w:pPr>
        <w:pStyle w:val="ListParagraph"/>
        <w:numPr>
          <w:ilvl w:val="0"/>
          <w:numId w:val="7"/>
        </w:numPr>
        <w:ind w:left="1440"/>
        <w:rPr>
          <w:szCs w:val="22"/>
        </w:rPr>
      </w:pPr>
      <w:r>
        <w:t>Approval of agreement with CGI Communications for the 2021 Community Video Program at no cost to the City, and Mayor to sign.</w:t>
      </w:r>
    </w:p>
    <w:p w14:paraId="5D15A888" w14:textId="274DE229" w:rsidR="00E11F75" w:rsidRPr="00083FBE" w:rsidRDefault="00A114E2" w:rsidP="00CD5C1B">
      <w:pPr>
        <w:pStyle w:val="ListParagraph"/>
        <w:numPr>
          <w:ilvl w:val="0"/>
          <w:numId w:val="7"/>
        </w:numPr>
        <w:ind w:left="1440"/>
        <w:rPr>
          <w:szCs w:val="22"/>
        </w:rPr>
      </w:pPr>
      <w:r>
        <w:t>Resolution Finally Granting TEGRA Medical (MS), LLC 3-year exemption from Ad Valorem Taxes.</w:t>
      </w:r>
    </w:p>
    <w:p w14:paraId="71EA198E" w14:textId="77777777" w:rsidR="00083FBE" w:rsidRPr="0032438B" w:rsidRDefault="00083FBE" w:rsidP="00083FBE">
      <w:pPr>
        <w:pStyle w:val="ListParagraph"/>
        <w:ind w:left="1440"/>
        <w:rPr>
          <w:szCs w:val="22"/>
        </w:rPr>
      </w:pPr>
    </w:p>
    <w:p w14:paraId="7EDA4847" w14:textId="79AF0EBE" w:rsidR="008A7095" w:rsidRDefault="008A7095" w:rsidP="00B21420">
      <w:pPr>
        <w:pStyle w:val="ListParagraph"/>
        <w:numPr>
          <w:ilvl w:val="0"/>
          <w:numId w:val="1"/>
        </w:numPr>
      </w:pPr>
      <w:r>
        <w:lastRenderedPageBreak/>
        <w:t>Personnel Docket</w:t>
      </w:r>
    </w:p>
    <w:p w14:paraId="41046466" w14:textId="77777777" w:rsidR="008A7095" w:rsidRDefault="008A7095" w:rsidP="008A7095"/>
    <w:p w14:paraId="75EF332E" w14:textId="73078998" w:rsidR="00A3227A" w:rsidRDefault="000627DD" w:rsidP="00A3227A">
      <w:pPr>
        <w:pStyle w:val="ListParagraph"/>
        <w:numPr>
          <w:ilvl w:val="0"/>
          <w:numId w:val="1"/>
        </w:numPr>
      </w:pPr>
      <w:r>
        <w:t>Lindsey Matsek, Waste Connections representative to introduce herself to the Board and Mayor.</w:t>
      </w:r>
    </w:p>
    <w:p w14:paraId="6D309CCA" w14:textId="77777777" w:rsidR="006945EF" w:rsidRDefault="006945EF" w:rsidP="006945EF">
      <w:pPr>
        <w:pStyle w:val="ListParagraph"/>
      </w:pPr>
    </w:p>
    <w:p w14:paraId="1A5FEDC0" w14:textId="394D5647" w:rsidR="006945EF" w:rsidRPr="001E63E9" w:rsidRDefault="006945EF" w:rsidP="00A3227A">
      <w:pPr>
        <w:pStyle w:val="ListParagraph"/>
        <w:numPr>
          <w:ilvl w:val="0"/>
          <w:numId w:val="1"/>
        </w:numPr>
      </w:pPr>
      <w:r w:rsidRPr="001E63E9">
        <w:t xml:space="preserve">Approval for Winter Basketball Uniform </w:t>
      </w:r>
      <w:r w:rsidR="001E63E9">
        <w:t>lowest/best quotes for Parks Department.</w:t>
      </w:r>
    </w:p>
    <w:p w14:paraId="50506382" w14:textId="77777777" w:rsidR="00125654" w:rsidRDefault="00125654" w:rsidP="00CD5C1B"/>
    <w:p w14:paraId="787F8CFB" w14:textId="497591F6" w:rsidR="00125654" w:rsidRDefault="00125654" w:rsidP="00E11F75">
      <w:pPr>
        <w:pStyle w:val="ListParagraph"/>
        <w:numPr>
          <w:ilvl w:val="0"/>
          <w:numId w:val="1"/>
        </w:numPr>
      </w:pPr>
      <w:r>
        <w:t>Approval of AWG Infrastructure Improvements Change Order to allow for the pipe substitution in lieu of DR18 due to time sensitive nature of the project and difficulty in procuring construction materials nationwide. The total adjustment to the contract is a reduction of $2,983.90 resulting in a total contract of $1,324,425.85.</w:t>
      </w:r>
    </w:p>
    <w:p w14:paraId="0556BAAE" w14:textId="77777777" w:rsidR="00125654" w:rsidRDefault="00125654" w:rsidP="00125654">
      <w:pPr>
        <w:pStyle w:val="ListParagraph"/>
      </w:pPr>
    </w:p>
    <w:p w14:paraId="6458810C" w14:textId="438BE065" w:rsidR="00A24605" w:rsidRDefault="00125654" w:rsidP="00D55DA7">
      <w:pPr>
        <w:pStyle w:val="ListParagraph"/>
        <w:numPr>
          <w:ilvl w:val="0"/>
          <w:numId w:val="1"/>
        </w:numPr>
      </w:pPr>
      <w:r>
        <w:t xml:space="preserve"> Approval of Artificial Ice Events contract for the Dickens of a Christmas</w:t>
      </w:r>
      <w:r w:rsidR="00D55DA7">
        <w:t>, and for Mayor Johnson to sign. The</w:t>
      </w:r>
      <w:r w:rsidR="00254807">
        <w:t xml:space="preserve"> cost of the rink is covered 100% by </w:t>
      </w:r>
      <w:r w:rsidR="00D55DA7">
        <w:t>sponsors.</w:t>
      </w:r>
    </w:p>
    <w:p w14:paraId="71F57933" w14:textId="77777777" w:rsidR="00D55DA7" w:rsidRDefault="00D55DA7" w:rsidP="00D55DA7">
      <w:pPr>
        <w:pStyle w:val="ListParagraph"/>
      </w:pPr>
    </w:p>
    <w:p w14:paraId="5CAC9838" w14:textId="3BE7051B" w:rsidR="00A24605" w:rsidRDefault="00A24605" w:rsidP="00D55DA7">
      <w:pPr>
        <w:pStyle w:val="ListParagraph"/>
        <w:numPr>
          <w:ilvl w:val="0"/>
          <w:numId w:val="1"/>
        </w:numPr>
      </w:pPr>
      <w:r>
        <w:t>Request from Robert Bailey to sign a “will serve” letter for water and sewer service outside of the city limits-General discussion of water and sewer priorities</w:t>
      </w:r>
    </w:p>
    <w:p w14:paraId="43D6ACEE" w14:textId="77777777" w:rsidR="00A24605" w:rsidRDefault="00A24605" w:rsidP="00A24605">
      <w:pPr>
        <w:pStyle w:val="ListParagraph"/>
      </w:pPr>
    </w:p>
    <w:p w14:paraId="58EBF9B1" w14:textId="5B0357E0" w:rsidR="009833B4" w:rsidRDefault="008B6410" w:rsidP="00D93AD4">
      <w:pPr>
        <w:pStyle w:val="ListParagraph"/>
        <w:numPr>
          <w:ilvl w:val="0"/>
          <w:numId w:val="1"/>
        </w:numPr>
      </w:pPr>
      <w:r>
        <w:t>Discussion of flooding in Arbor Pointe and Jefferson Place-potential to call bonds to make the necessary repairs</w:t>
      </w:r>
      <w:r w:rsidR="00654990">
        <w:t xml:space="preserve">. </w:t>
      </w:r>
    </w:p>
    <w:p w14:paraId="3962A777" w14:textId="77777777" w:rsidR="00A47ABC" w:rsidRDefault="00A47ABC" w:rsidP="00A47ABC">
      <w:pPr>
        <w:pStyle w:val="ListParagraph"/>
      </w:pPr>
    </w:p>
    <w:p w14:paraId="684C8B53" w14:textId="6C2EC348" w:rsidR="00654990" w:rsidRDefault="009833B4" w:rsidP="00A47ABC">
      <w:pPr>
        <w:pStyle w:val="ListParagraph"/>
        <w:numPr>
          <w:ilvl w:val="0"/>
          <w:numId w:val="1"/>
        </w:numPr>
      </w:pPr>
      <w:r>
        <w:t xml:space="preserve">Continue discussion for street repair and overlays </w:t>
      </w:r>
    </w:p>
    <w:p w14:paraId="55DD390E" w14:textId="77777777" w:rsidR="009833B4" w:rsidRDefault="009833B4" w:rsidP="00654990">
      <w:pPr>
        <w:pStyle w:val="ListParagraph"/>
        <w:ind w:left="630"/>
      </w:pPr>
    </w:p>
    <w:p w14:paraId="3F5631A4" w14:textId="5C7004C5" w:rsidR="00654990" w:rsidRDefault="00654990" w:rsidP="00E11F75">
      <w:pPr>
        <w:pStyle w:val="ListParagraph"/>
        <w:numPr>
          <w:ilvl w:val="0"/>
          <w:numId w:val="1"/>
        </w:numPr>
      </w:pPr>
      <w:r>
        <w:t>Discussion of street safety devices.</w:t>
      </w:r>
    </w:p>
    <w:p w14:paraId="5073E9F5" w14:textId="77777777" w:rsidR="00475FAE" w:rsidRDefault="00475FAE" w:rsidP="00475FAE"/>
    <w:p w14:paraId="5674C986" w14:textId="66516A83" w:rsidR="00475FAE" w:rsidRDefault="00475FAE" w:rsidP="00E11F75">
      <w:pPr>
        <w:pStyle w:val="ListParagraph"/>
        <w:numPr>
          <w:ilvl w:val="0"/>
          <w:numId w:val="1"/>
        </w:numPr>
      </w:pPr>
      <w:r>
        <w:t>Adjourn</w:t>
      </w:r>
    </w:p>
    <w:p w14:paraId="5DF183B8" w14:textId="4D93A7E3" w:rsidR="00475FAE" w:rsidRDefault="00475FAE" w:rsidP="00475FAE"/>
    <w:p w14:paraId="349C913F" w14:textId="77777777" w:rsidR="00475FAE" w:rsidRDefault="00475FAE" w:rsidP="00475FAE"/>
    <w:p w14:paraId="376C7370" w14:textId="77777777" w:rsidR="0038224A" w:rsidRDefault="0038224A"/>
    <w:sectPr w:rsidR="00382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EBB913"/>
    <w:multiLevelType w:val="hybridMultilevel"/>
    <w:tmpl w:val="2C02BBFC"/>
    <w:lvl w:ilvl="0" w:tplc="FFFFFFFF">
      <w:start w:val="1"/>
      <w:numFmt w:val="ideographDigital"/>
      <w:lvlText w:val=""/>
      <w:lvlJc w:val="left"/>
    </w:lvl>
    <w:lvl w:ilvl="1" w:tplc="D058602C">
      <w:start w:val="1"/>
      <w:numFmt w:val="upperLetter"/>
      <w:lvlText w:val="%2."/>
      <w:lvlJc w:val="left"/>
      <w:rPr>
        <w:rFonts w:ascii="Times New Roman" w:eastAsiaTheme="minorHAnsi" w:hAnsi="Times New Roman" w:cs="Times New Roman"/>
      </w:rPr>
    </w:lvl>
    <w:lvl w:ilvl="2" w:tplc="59DA6DE8">
      <w:start w:val="1"/>
      <w:numFmt w:val="upperLetter"/>
      <w:lvlText w:val="%3."/>
      <w:lvlJc w:val="left"/>
      <w:rPr>
        <w:rFonts w:ascii="Times New Roman" w:eastAsiaTheme="minorHAnsi" w:hAnsi="Times New Roman" w:cs="Times New Roman"/>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2A5381"/>
    <w:multiLevelType w:val="hybridMultilevel"/>
    <w:tmpl w:val="17C676CC"/>
    <w:lvl w:ilvl="0" w:tplc="2904C1E6">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95F145E"/>
    <w:multiLevelType w:val="hybridMultilevel"/>
    <w:tmpl w:val="F31AE6FE"/>
    <w:lvl w:ilvl="0" w:tplc="04090011">
      <w:start w:val="1"/>
      <w:numFmt w:val="decimal"/>
      <w:lvlText w:val="%1)"/>
      <w:lvlJc w:val="left"/>
      <w:pPr>
        <w:tabs>
          <w:tab w:val="num" w:pos="630"/>
        </w:tabs>
        <w:ind w:left="630" w:hanging="360"/>
      </w:pPr>
      <w:rPr>
        <w:rFonts w:hint="default"/>
      </w:rPr>
    </w:lvl>
    <w:lvl w:ilvl="1" w:tplc="B1E4E60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FD5934"/>
    <w:multiLevelType w:val="hybridMultilevel"/>
    <w:tmpl w:val="EB269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FE5176"/>
    <w:multiLevelType w:val="hybridMultilevel"/>
    <w:tmpl w:val="8D40699C"/>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E452A"/>
    <w:multiLevelType w:val="hybridMultilevel"/>
    <w:tmpl w:val="0798B4D0"/>
    <w:lvl w:ilvl="0" w:tplc="72D4A27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3124E5D"/>
    <w:multiLevelType w:val="hybridMultilevel"/>
    <w:tmpl w:val="F596FF64"/>
    <w:lvl w:ilvl="0" w:tplc="993C102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5"/>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63"/>
    <w:rsid w:val="000171C8"/>
    <w:rsid w:val="000627DD"/>
    <w:rsid w:val="00083FBE"/>
    <w:rsid w:val="00103B91"/>
    <w:rsid w:val="00125654"/>
    <w:rsid w:val="001B0703"/>
    <w:rsid w:val="001E63E9"/>
    <w:rsid w:val="00254807"/>
    <w:rsid w:val="002A3D2A"/>
    <w:rsid w:val="0032438B"/>
    <w:rsid w:val="0038224A"/>
    <w:rsid w:val="003B7D34"/>
    <w:rsid w:val="0047146F"/>
    <w:rsid w:val="00475FAE"/>
    <w:rsid w:val="00501D15"/>
    <w:rsid w:val="00561336"/>
    <w:rsid w:val="005F0481"/>
    <w:rsid w:val="00654990"/>
    <w:rsid w:val="006945EF"/>
    <w:rsid w:val="006F0563"/>
    <w:rsid w:val="007630FB"/>
    <w:rsid w:val="008A7095"/>
    <w:rsid w:val="008B6410"/>
    <w:rsid w:val="009125AF"/>
    <w:rsid w:val="00971DA1"/>
    <w:rsid w:val="009833B4"/>
    <w:rsid w:val="00A114E2"/>
    <w:rsid w:val="00A24605"/>
    <w:rsid w:val="00A3227A"/>
    <w:rsid w:val="00A47ABC"/>
    <w:rsid w:val="00B21420"/>
    <w:rsid w:val="00C7260B"/>
    <w:rsid w:val="00CD5C1B"/>
    <w:rsid w:val="00D37431"/>
    <w:rsid w:val="00D4053A"/>
    <w:rsid w:val="00D55DA7"/>
    <w:rsid w:val="00E11F75"/>
    <w:rsid w:val="00E938F8"/>
    <w:rsid w:val="00EA16D2"/>
    <w:rsid w:val="00F518AE"/>
    <w:rsid w:val="00FA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14A2"/>
  <w15:chartTrackingRefBased/>
  <w15:docId w15:val="{056FEF4B-A4B0-4C0E-A5B5-8ADAC3B4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6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563"/>
    <w:pPr>
      <w:ind w:left="720"/>
    </w:pPr>
  </w:style>
  <w:style w:type="paragraph" w:customStyle="1" w:styleId="Default">
    <w:name w:val="Default"/>
    <w:rsid w:val="000171C8"/>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46207">
      <w:bodyDiv w:val="1"/>
      <w:marLeft w:val="0"/>
      <w:marRight w:val="0"/>
      <w:marTop w:val="0"/>
      <w:marBottom w:val="0"/>
      <w:divBdr>
        <w:top w:val="none" w:sz="0" w:space="0" w:color="auto"/>
        <w:left w:val="none" w:sz="0" w:space="0" w:color="auto"/>
        <w:bottom w:val="none" w:sz="0" w:space="0" w:color="auto"/>
        <w:right w:val="none" w:sz="0" w:space="0" w:color="auto"/>
      </w:divBdr>
    </w:div>
    <w:div w:id="1005866000">
      <w:bodyDiv w:val="1"/>
      <w:marLeft w:val="0"/>
      <w:marRight w:val="0"/>
      <w:marTop w:val="0"/>
      <w:marBottom w:val="0"/>
      <w:divBdr>
        <w:top w:val="none" w:sz="0" w:space="0" w:color="auto"/>
        <w:left w:val="none" w:sz="0" w:space="0" w:color="auto"/>
        <w:bottom w:val="none" w:sz="0" w:space="0" w:color="auto"/>
        <w:right w:val="none" w:sz="0" w:space="0" w:color="auto"/>
      </w:divBdr>
    </w:div>
    <w:div w:id="1359282559">
      <w:bodyDiv w:val="1"/>
      <w:marLeft w:val="0"/>
      <w:marRight w:val="0"/>
      <w:marTop w:val="0"/>
      <w:marBottom w:val="0"/>
      <w:divBdr>
        <w:top w:val="none" w:sz="0" w:space="0" w:color="auto"/>
        <w:left w:val="none" w:sz="0" w:space="0" w:color="auto"/>
        <w:bottom w:val="none" w:sz="0" w:space="0" w:color="auto"/>
        <w:right w:val="none" w:sz="0" w:space="0" w:color="auto"/>
      </w:divBdr>
    </w:div>
    <w:div w:id="1516192911">
      <w:bodyDiv w:val="1"/>
      <w:marLeft w:val="0"/>
      <w:marRight w:val="0"/>
      <w:marTop w:val="0"/>
      <w:marBottom w:val="0"/>
      <w:divBdr>
        <w:top w:val="none" w:sz="0" w:space="0" w:color="auto"/>
        <w:left w:val="none" w:sz="0" w:space="0" w:color="auto"/>
        <w:bottom w:val="none" w:sz="0" w:space="0" w:color="auto"/>
        <w:right w:val="none" w:sz="0" w:space="0" w:color="auto"/>
      </w:divBdr>
    </w:div>
    <w:div w:id="17462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Green</dc:creator>
  <cp:keywords/>
  <dc:description/>
  <cp:lastModifiedBy>Pam Pyle</cp:lastModifiedBy>
  <cp:revision>36</cp:revision>
  <cp:lastPrinted>2021-10-29T19:15:00Z</cp:lastPrinted>
  <dcterms:created xsi:type="dcterms:W3CDTF">2021-09-29T16:09:00Z</dcterms:created>
  <dcterms:modified xsi:type="dcterms:W3CDTF">2021-10-29T20:19:00Z</dcterms:modified>
</cp:coreProperties>
</file>