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77777777" w:rsidR="00F81693" w:rsidRPr="00990436"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990436">
        <w:rPr>
          <w:rFonts w:asciiTheme="majorHAnsi" w:hAnsiTheme="majorHAnsi"/>
          <w:noProof/>
          <w:sz w:val="24"/>
          <w:szCs w:val="24"/>
        </w:rPr>
        <w:drawing>
          <wp:inline distT="0" distB="0" distL="0" distR="0" wp14:anchorId="2A5745E7" wp14:editId="57C0D530">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990436"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990436">
        <w:rPr>
          <w:rFonts w:asciiTheme="majorHAnsi" w:hAnsiTheme="majorHAnsi" w:cs="Cambria-Bold"/>
          <w:b/>
          <w:bCs/>
          <w:sz w:val="24"/>
          <w:szCs w:val="24"/>
        </w:rPr>
        <w:t>City of Hernando, Mississippi</w:t>
      </w:r>
    </w:p>
    <w:p w14:paraId="361FE7B9" w14:textId="77777777" w:rsidR="00F81693" w:rsidRPr="00990436"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990436">
        <w:rPr>
          <w:rFonts w:asciiTheme="majorHAnsi" w:hAnsiTheme="majorHAnsi" w:cs="Cambria-Bold"/>
          <w:b/>
          <w:bCs/>
          <w:sz w:val="24"/>
          <w:szCs w:val="24"/>
        </w:rPr>
        <w:t>Office of Planning</w:t>
      </w:r>
    </w:p>
    <w:p w14:paraId="0109847E" w14:textId="77777777" w:rsidR="00F81693" w:rsidRPr="006D3AF9" w:rsidRDefault="00F81693" w:rsidP="00F81693">
      <w:pPr>
        <w:autoSpaceDE w:val="0"/>
        <w:autoSpaceDN w:val="0"/>
        <w:adjustRightInd w:val="0"/>
        <w:spacing w:after="0" w:line="240" w:lineRule="auto"/>
        <w:jc w:val="center"/>
        <w:rPr>
          <w:rFonts w:asciiTheme="majorHAnsi" w:hAnsiTheme="majorHAnsi" w:cs="Cambria-Bold"/>
          <w:b/>
          <w:bCs/>
          <w:sz w:val="16"/>
          <w:szCs w:val="16"/>
        </w:rPr>
      </w:pPr>
    </w:p>
    <w:p w14:paraId="652C98E8" w14:textId="5A40645E" w:rsidR="00F81693" w:rsidRPr="00990436"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990436">
        <w:rPr>
          <w:rFonts w:asciiTheme="majorHAnsi" w:hAnsiTheme="majorHAnsi" w:cs="Cambria-Bold"/>
          <w:b/>
          <w:bCs/>
          <w:sz w:val="24"/>
          <w:szCs w:val="24"/>
        </w:rPr>
        <w:t>PLANNING COMMISSION</w:t>
      </w:r>
      <w:r w:rsidR="00826CCA">
        <w:rPr>
          <w:rFonts w:asciiTheme="majorHAnsi" w:hAnsiTheme="majorHAnsi" w:cs="Cambria-Bold"/>
          <w:b/>
          <w:bCs/>
          <w:sz w:val="24"/>
          <w:szCs w:val="24"/>
        </w:rPr>
        <w:t xml:space="preserve"> SPECIAL MEETING</w:t>
      </w:r>
      <w:r w:rsidR="00A32089">
        <w:rPr>
          <w:rFonts w:asciiTheme="majorHAnsi" w:hAnsiTheme="majorHAnsi" w:cs="Cambria-Bold"/>
          <w:b/>
          <w:bCs/>
          <w:sz w:val="24"/>
          <w:szCs w:val="24"/>
        </w:rPr>
        <w:t xml:space="preserve"> MINUTES</w:t>
      </w:r>
    </w:p>
    <w:p w14:paraId="7AF2F2E4" w14:textId="77777777" w:rsidR="00F81693" w:rsidRPr="006D3AF9" w:rsidRDefault="00F81693" w:rsidP="00F81693">
      <w:pPr>
        <w:autoSpaceDE w:val="0"/>
        <w:autoSpaceDN w:val="0"/>
        <w:adjustRightInd w:val="0"/>
        <w:spacing w:after="0" w:line="240" w:lineRule="auto"/>
        <w:jc w:val="center"/>
        <w:rPr>
          <w:rFonts w:asciiTheme="majorHAnsi" w:hAnsiTheme="majorHAnsi" w:cs="Cambria-Bold"/>
          <w:b/>
          <w:bCs/>
          <w:sz w:val="16"/>
          <w:szCs w:val="16"/>
        </w:rPr>
      </w:pPr>
    </w:p>
    <w:p w14:paraId="555D0EBC" w14:textId="7DCB59C8" w:rsidR="00F81693" w:rsidRPr="00990436" w:rsidRDefault="00826CCA"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December 2</w:t>
      </w:r>
      <w:r w:rsidR="00CE65E3" w:rsidRPr="00990436">
        <w:rPr>
          <w:rFonts w:asciiTheme="majorHAnsi" w:hAnsiTheme="majorHAnsi" w:cs="Cambria-Bold"/>
          <w:b/>
          <w:bCs/>
          <w:sz w:val="24"/>
          <w:szCs w:val="24"/>
        </w:rPr>
        <w:t xml:space="preserve">, </w:t>
      </w:r>
      <w:r w:rsidR="00F81693" w:rsidRPr="00990436">
        <w:rPr>
          <w:rFonts w:asciiTheme="majorHAnsi" w:hAnsiTheme="majorHAnsi" w:cs="Cambria-Bold"/>
          <w:b/>
          <w:bCs/>
          <w:sz w:val="24"/>
          <w:szCs w:val="24"/>
        </w:rPr>
        <w:t>20</w:t>
      </w:r>
      <w:r w:rsidR="0037454D" w:rsidRPr="00990436">
        <w:rPr>
          <w:rFonts w:asciiTheme="majorHAnsi" w:hAnsiTheme="majorHAnsi" w:cs="Cambria-Bold"/>
          <w:b/>
          <w:bCs/>
          <w:sz w:val="24"/>
          <w:szCs w:val="24"/>
        </w:rPr>
        <w:t>2</w:t>
      </w:r>
      <w:r w:rsidR="00134AF9">
        <w:rPr>
          <w:rFonts w:asciiTheme="majorHAnsi" w:hAnsiTheme="majorHAnsi" w:cs="Cambria-Bold"/>
          <w:b/>
          <w:bCs/>
          <w:sz w:val="24"/>
          <w:szCs w:val="24"/>
        </w:rPr>
        <w:t>1</w:t>
      </w:r>
      <w:r w:rsidR="00473CCA">
        <w:rPr>
          <w:rFonts w:asciiTheme="majorHAnsi" w:hAnsiTheme="majorHAnsi" w:cs="Cambria-Bold"/>
          <w:b/>
          <w:bCs/>
          <w:sz w:val="24"/>
          <w:szCs w:val="24"/>
        </w:rPr>
        <w:t>,</w:t>
      </w:r>
      <w:r w:rsidR="00F81693" w:rsidRPr="00990436">
        <w:rPr>
          <w:rFonts w:asciiTheme="majorHAnsi" w:hAnsiTheme="majorHAnsi" w:cs="Cambria-Bold"/>
          <w:b/>
          <w:bCs/>
          <w:sz w:val="24"/>
          <w:szCs w:val="24"/>
        </w:rPr>
        <w:t xml:space="preserve"> </w:t>
      </w:r>
    </w:p>
    <w:p w14:paraId="6E0B3084" w14:textId="77777777" w:rsidR="00F81693" w:rsidRPr="006D3AF9" w:rsidRDefault="00F81693" w:rsidP="00F81693">
      <w:pPr>
        <w:autoSpaceDE w:val="0"/>
        <w:autoSpaceDN w:val="0"/>
        <w:adjustRightInd w:val="0"/>
        <w:spacing w:after="0" w:line="240" w:lineRule="auto"/>
        <w:jc w:val="center"/>
        <w:rPr>
          <w:rFonts w:asciiTheme="majorHAnsi" w:hAnsiTheme="majorHAnsi" w:cs="Cambria-Bold"/>
          <w:b/>
          <w:bCs/>
          <w:sz w:val="16"/>
          <w:szCs w:val="16"/>
        </w:rPr>
      </w:pPr>
    </w:p>
    <w:p w14:paraId="3E511936" w14:textId="278FA7A7" w:rsidR="00F81693" w:rsidRPr="00990436" w:rsidRDefault="00F81693" w:rsidP="00F81693">
      <w:pPr>
        <w:autoSpaceDE w:val="0"/>
        <w:autoSpaceDN w:val="0"/>
        <w:adjustRightInd w:val="0"/>
        <w:spacing w:after="0" w:line="240" w:lineRule="auto"/>
        <w:jc w:val="both"/>
        <w:rPr>
          <w:rFonts w:asciiTheme="majorHAnsi" w:hAnsiTheme="majorHAnsi" w:cs="Cambria"/>
          <w:sz w:val="24"/>
          <w:szCs w:val="24"/>
        </w:rPr>
      </w:pPr>
      <w:r w:rsidRPr="00990436">
        <w:rPr>
          <w:rFonts w:asciiTheme="majorHAnsi" w:hAnsiTheme="majorHAnsi" w:cs="Cambria"/>
          <w:sz w:val="24"/>
          <w:szCs w:val="24"/>
        </w:rPr>
        <w:t xml:space="preserve">The Planning Commission met in a </w:t>
      </w:r>
      <w:r w:rsidR="00134AF9">
        <w:rPr>
          <w:rFonts w:asciiTheme="majorHAnsi" w:hAnsiTheme="majorHAnsi" w:cs="Cambria"/>
          <w:sz w:val="24"/>
          <w:szCs w:val="24"/>
        </w:rPr>
        <w:t>special meeting</w:t>
      </w:r>
      <w:r w:rsidRPr="00990436">
        <w:rPr>
          <w:rFonts w:asciiTheme="majorHAnsi" w:hAnsiTheme="majorHAnsi" w:cs="Cambria"/>
          <w:sz w:val="24"/>
          <w:szCs w:val="24"/>
        </w:rPr>
        <w:t xml:space="preserve"> on </w:t>
      </w:r>
      <w:r w:rsidR="00826CCA">
        <w:rPr>
          <w:rFonts w:asciiTheme="majorHAnsi" w:hAnsiTheme="majorHAnsi" w:cs="Cambria"/>
          <w:sz w:val="24"/>
          <w:szCs w:val="24"/>
        </w:rPr>
        <w:t xml:space="preserve">December </w:t>
      </w:r>
      <w:r w:rsidR="00134AF9">
        <w:rPr>
          <w:rFonts w:asciiTheme="majorHAnsi" w:hAnsiTheme="majorHAnsi" w:cs="Cambria"/>
          <w:sz w:val="24"/>
          <w:szCs w:val="24"/>
        </w:rPr>
        <w:t>2</w:t>
      </w:r>
      <w:r w:rsidRPr="00990436">
        <w:rPr>
          <w:rFonts w:asciiTheme="majorHAnsi" w:hAnsiTheme="majorHAnsi" w:cs="Cambria"/>
          <w:sz w:val="24"/>
          <w:szCs w:val="24"/>
        </w:rPr>
        <w:t>, 20</w:t>
      </w:r>
      <w:r w:rsidR="0037454D" w:rsidRPr="00990436">
        <w:rPr>
          <w:rFonts w:asciiTheme="majorHAnsi" w:hAnsiTheme="majorHAnsi" w:cs="Cambria"/>
          <w:sz w:val="24"/>
          <w:szCs w:val="24"/>
        </w:rPr>
        <w:t>2</w:t>
      </w:r>
      <w:r w:rsidR="00826CCA">
        <w:rPr>
          <w:rFonts w:asciiTheme="majorHAnsi" w:hAnsiTheme="majorHAnsi" w:cs="Cambria"/>
          <w:sz w:val="24"/>
          <w:szCs w:val="24"/>
        </w:rPr>
        <w:t>1</w:t>
      </w:r>
      <w:r w:rsidRPr="00990436">
        <w:rPr>
          <w:rFonts w:asciiTheme="majorHAnsi" w:hAnsiTheme="majorHAnsi" w:cs="Cambria"/>
          <w:sz w:val="24"/>
          <w:szCs w:val="24"/>
        </w:rPr>
        <w:t xml:space="preserve">, at </w:t>
      </w:r>
      <w:r w:rsidR="00134AF9">
        <w:rPr>
          <w:rFonts w:asciiTheme="majorHAnsi" w:hAnsiTheme="majorHAnsi" w:cs="Cambria"/>
          <w:sz w:val="24"/>
          <w:szCs w:val="24"/>
        </w:rPr>
        <w:t>12</w:t>
      </w:r>
      <w:r w:rsidRPr="00990436">
        <w:rPr>
          <w:rFonts w:asciiTheme="majorHAnsi" w:hAnsiTheme="majorHAnsi" w:cs="Cambria"/>
          <w:sz w:val="24"/>
          <w:szCs w:val="24"/>
        </w:rPr>
        <w:t>:</w:t>
      </w:r>
      <w:r w:rsidR="00826CCA">
        <w:rPr>
          <w:rFonts w:asciiTheme="majorHAnsi" w:hAnsiTheme="majorHAnsi" w:cs="Cambria"/>
          <w:sz w:val="24"/>
          <w:szCs w:val="24"/>
        </w:rPr>
        <w:t>0</w:t>
      </w:r>
      <w:r w:rsidRPr="00990436">
        <w:rPr>
          <w:rFonts w:asciiTheme="majorHAnsi" w:hAnsiTheme="majorHAnsi" w:cs="Cambria"/>
          <w:sz w:val="24"/>
          <w:szCs w:val="24"/>
        </w:rPr>
        <w:t xml:space="preserve">0 p.m. </w:t>
      </w:r>
      <w:r w:rsidR="00134AF9">
        <w:rPr>
          <w:rFonts w:asciiTheme="majorHAnsi" w:hAnsiTheme="majorHAnsi" w:cs="Cambria"/>
          <w:sz w:val="24"/>
          <w:szCs w:val="24"/>
        </w:rPr>
        <w:t xml:space="preserve">in the Board </w:t>
      </w:r>
      <w:r w:rsidR="00826CCA">
        <w:rPr>
          <w:rFonts w:asciiTheme="majorHAnsi" w:hAnsiTheme="majorHAnsi" w:cs="Cambria"/>
          <w:sz w:val="24"/>
          <w:szCs w:val="24"/>
        </w:rPr>
        <w:t>R</w:t>
      </w:r>
      <w:r w:rsidR="00134AF9">
        <w:rPr>
          <w:rFonts w:asciiTheme="majorHAnsi" w:hAnsiTheme="majorHAnsi" w:cs="Cambria"/>
          <w:sz w:val="24"/>
          <w:szCs w:val="24"/>
        </w:rPr>
        <w:t>oom of the Hernando City Hall</w:t>
      </w:r>
      <w:r w:rsidRPr="00990436">
        <w:rPr>
          <w:rFonts w:asciiTheme="majorHAnsi" w:hAnsiTheme="majorHAnsi" w:cs="Cambria"/>
          <w:sz w:val="24"/>
          <w:szCs w:val="24"/>
        </w:rPr>
        <w:t xml:space="preserve">, </w:t>
      </w:r>
      <w:r w:rsidR="00134AF9">
        <w:rPr>
          <w:rFonts w:asciiTheme="majorHAnsi" w:hAnsiTheme="majorHAnsi" w:cs="Cambria"/>
          <w:sz w:val="24"/>
          <w:szCs w:val="24"/>
        </w:rPr>
        <w:t>475 W. Commerce Street</w:t>
      </w:r>
      <w:r w:rsidRPr="00990436">
        <w:rPr>
          <w:rFonts w:asciiTheme="majorHAnsi" w:hAnsiTheme="majorHAnsi" w:cs="Cambria"/>
          <w:sz w:val="24"/>
          <w:szCs w:val="24"/>
        </w:rPr>
        <w:t xml:space="preserve">. </w:t>
      </w:r>
      <w:r w:rsidR="008A1EA0" w:rsidRPr="00990436">
        <w:rPr>
          <w:rFonts w:asciiTheme="majorHAnsi" w:hAnsiTheme="majorHAnsi" w:cs="Cambria"/>
          <w:sz w:val="24"/>
          <w:szCs w:val="24"/>
        </w:rPr>
        <w:t xml:space="preserve"> </w:t>
      </w:r>
      <w:r w:rsidRPr="00990436">
        <w:rPr>
          <w:rFonts w:asciiTheme="majorHAnsi" w:hAnsiTheme="majorHAnsi" w:cs="Cambria"/>
          <w:sz w:val="24"/>
          <w:szCs w:val="24"/>
        </w:rPr>
        <w:t xml:space="preserve">The following Commissioners were present: </w:t>
      </w:r>
      <w:r w:rsidR="00580782" w:rsidRPr="00990436">
        <w:rPr>
          <w:rFonts w:asciiTheme="majorHAnsi" w:hAnsiTheme="majorHAnsi" w:cs="Cambria"/>
          <w:sz w:val="24"/>
          <w:szCs w:val="24"/>
        </w:rPr>
        <w:t xml:space="preserve">Commissioner Ashworth, </w:t>
      </w:r>
      <w:r w:rsidR="00105C70" w:rsidRPr="00990436">
        <w:rPr>
          <w:rFonts w:asciiTheme="majorHAnsi" w:hAnsiTheme="majorHAnsi" w:cs="Cambria"/>
          <w:sz w:val="24"/>
          <w:szCs w:val="24"/>
        </w:rPr>
        <w:t xml:space="preserve">Commissioner </w:t>
      </w:r>
      <w:r w:rsidR="00134AF9">
        <w:rPr>
          <w:rFonts w:asciiTheme="majorHAnsi" w:hAnsiTheme="majorHAnsi" w:cs="Cambria"/>
          <w:sz w:val="24"/>
          <w:szCs w:val="24"/>
        </w:rPr>
        <w:t>Clark</w:t>
      </w:r>
      <w:r w:rsidR="00105C70" w:rsidRPr="00990436">
        <w:rPr>
          <w:rFonts w:asciiTheme="majorHAnsi" w:hAnsiTheme="majorHAnsi" w:cs="Cambria"/>
          <w:sz w:val="24"/>
          <w:szCs w:val="24"/>
        </w:rPr>
        <w:t xml:space="preserve">, </w:t>
      </w:r>
      <w:r w:rsidR="00F81DBD" w:rsidRPr="00990436">
        <w:rPr>
          <w:rFonts w:asciiTheme="majorHAnsi" w:hAnsiTheme="majorHAnsi" w:cs="Cambria"/>
          <w:sz w:val="24"/>
          <w:szCs w:val="24"/>
        </w:rPr>
        <w:t xml:space="preserve">Commissioner </w:t>
      </w:r>
      <w:r w:rsidR="00134AF9">
        <w:rPr>
          <w:rFonts w:asciiTheme="majorHAnsi" w:hAnsiTheme="majorHAnsi" w:cs="Cambria"/>
          <w:sz w:val="24"/>
          <w:szCs w:val="24"/>
        </w:rPr>
        <w:t>Brumbelow</w:t>
      </w:r>
      <w:r w:rsidR="00F81DBD" w:rsidRPr="00990436">
        <w:rPr>
          <w:rFonts w:asciiTheme="majorHAnsi" w:hAnsiTheme="majorHAnsi" w:cs="Cambria"/>
          <w:sz w:val="24"/>
          <w:szCs w:val="24"/>
        </w:rPr>
        <w:t xml:space="preserve">, </w:t>
      </w:r>
      <w:r w:rsidR="00580782" w:rsidRPr="00990436">
        <w:rPr>
          <w:rFonts w:asciiTheme="majorHAnsi" w:hAnsiTheme="majorHAnsi" w:cs="Cambria"/>
          <w:sz w:val="24"/>
          <w:szCs w:val="24"/>
        </w:rPr>
        <w:t xml:space="preserve">and </w:t>
      </w:r>
      <w:r w:rsidR="00353E40" w:rsidRPr="00990436">
        <w:rPr>
          <w:rFonts w:asciiTheme="majorHAnsi" w:hAnsiTheme="majorHAnsi" w:cs="Cambria"/>
          <w:sz w:val="24"/>
          <w:szCs w:val="24"/>
        </w:rPr>
        <w:t>Commissioner Skeen</w:t>
      </w:r>
      <w:r w:rsidR="00580782" w:rsidRPr="00990436">
        <w:rPr>
          <w:rFonts w:asciiTheme="majorHAnsi" w:hAnsiTheme="majorHAnsi" w:cs="Cambria"/>
          <w:sz w:val="24"/>
          <w:szCs w:val="24"/>
        </w:rPr>
        <w:t>.</w:t>
      </w:r>
      <w:r w:rsidR="00B21ABC" w:rsidRPr="00990436">
        <w:rPr>
          <w:rFonts w:asciiTheme="majorHAnsi" w:hAnsiTheme="majorHAnsi" w:cs="Cambria"/>
          <w:sz w:val="24"/>
          <w:szCs w:val="24"/>
        </w:rPr>
        <w:t xml:space="preserve"> </w:t>
      </w:r>
      <w:r w:rsidRPr="00990436">
        <w:rPr>
          <w:rFonts w:asciiTheme="majorHAnsi" w:hAnsiTheme="majorHAnsi" w:cs="Cambria"/>
          <w:sz w:val="24"/>
          <w:szCs w:val="24"/>
        </w:rPr>
        <w:t xml:space="preserve"> </w:t>
      </w:r>
      <w:r w:rsidR="00F1025A">
        <w:rPr>
          <w:rFonts w:asciiTheme="majorHAnsi" w:hAnsiTheme="majorHAnsi" w:cs="Cambria"/>
          <w:sz w:val="24"/>
          <w:szCs w:val="24"/>
        </w:rPr>
        <w:t>Commissioner</w:t>
      </w:r>
      <w:r w:rsidR="00826CCA">
        <w:rPr>
          <w:rFonts w:asciiTheme="majorHAnsi" w:hAnsiTheme="majorHAnsi" w:cs="Cambria"/>
          <w:sz w:val="24"/>
          <w:szCs w:val="24"/>
        </w:rPr>
        <w:t>s Carter, Hawkins, Jordan,</w:t>
      </w:r>
      <w:r w:rsidR="00F1025A">
        <w:rPr>
          <w:rFonts w:asciiTheme="majorHAnsi" w:hAnsiTheme="majorHAnsi" w:cs="Cambria"/>
          <w:sz w:val="24"/>
          <w:szCs w:val="24"/>
        </w:rPr>
        <w:t xml:space="preserve"> </w:t>
      </w:r>
      <w:r w:rsidR="00826CCA">
        <w:rPr>
          <w:rFonts w:asciiTheme="majorHAnsi" w:hAnsiTheme="majorHAnsi" w:cs="Cambria"/>
          <w:sz w:val="24"/>
          <w:szCs w:val="24"/>
        </w:rPr>
        <w:t xml:space="preserve">and </w:t>
      </w:r>
      <w:r w:rsidR="00F1025A">
        <w:rPr>
          <w:rFonts w:asciiTheme="majorHAnsi" w:hAnsiTheme="majorHAnsi" w:cs="Cambria"/>
          <w:sz w:val="24"/>
          <w:szCs w:val="24"/>
        </w:rPr>
        <w:t>Thorn w</w:t>
      </w:r>
      <w:r w:rsidR="00826CCA">
        <w:rPr>
          <w:rFonts w:asciiTheme="majorHAnsi" w:hAnsiTheme="majorHAnsi" w:cs="Cambria"/>
          <w:sz w:val="24"/>
          <w:szCs w:val="24"/>
        </w:rPr>
        <w:t>ere</w:t>
      </w:r>
      <w:r w:rsidR="00F1025A">
        <w:rPr>
          <w:rFonts w:asciiTheme="majorHAnsi" w:hAnsiTheme="majorHAnsi" w:cs="Cambria"/>
          <w:sz w:val="24"/>
          <w:szCs w:val="24"/>
        </w:rPr>
        <w:t xml:space="preserve"> absent.  </w:t>
      </w:r>
      <w:r w:rsidRPr="00990436">
        <w:rPr>
          <w:rFonts w:asciiTheme="majorHAnsi" w:hAnsiTheme="majorHAnsi" w:cs="Cambria"/>
          <w:sz w:val="24"/>
          <w:szCs w:val="24"/>
        </w:rPr>
        <w:t>The following staff members were also present</w:t>
      </w:r>
      <w:r w:rsidR="0041777E" w:rsidRPr="00990436">
        <w:rPr>
          <w:rFonts w:asciiTheme="majorHAnsi" w:hAnsiTheme="majorHAnsi" w:cs="Cambria"/>
          <w:sz w:val="24"/>
          <w:szCs w:val="24"/>
        </w:rPr>
        <w:t xml:space="preserve"> </w:t>
      </w:r>
      <w:r w:rsidR="00826CCA">
        <w:rPr>
          <w:rFonts w:asciiTheme="majorHAnsi" w:hAnsiTheme="majorHAnsi" w:cs="Cambria"/>
          <w:sz w:val="24"/>
          <w:szCs w:val="24"/>
        </w:rPr>
        <w:t xml:space="preserve">Kendra Cobbs, Director of Planning, </w:t>
      </w:r>
      <w:r w:rsidR="00F1025A">
        <w:rPr>
          <w:rFonts w:asciiTheme="majorHAnsi" w:hAnsiTheme="majorHAnsi" w:cs="Cambria"/>
          <w:sz w:val="24"/>
          <w:szCs w:val="24"/>
        </w:rPr>
        <w:t>B. J. Page</w:t>
      </w:r>
      <w:r w:rsidR="00B21ABC" w:rsidRPr="00990436">
        <w:rPr>
          <w:rFonts w:asciiTheme="majorHAnsi" w:hAnsiTheme="majorHAnsi" w:cs="Cambria"/>
          <w:sz w:val="24"/>
          <w:szCs w:val="24"/>
        </w:rPr>
        <w:t xml:space="preserve">, </w:t>
      </w:r>
      <w:r w:rsidR="00F1025A">
        <w:rPr>
          <w:rFonts w:asciiTheme="majorHAnsi" w:hAnsiTheme="majorHAnsi" w:cs="Cambria"/>
          <w:sz w:val="24"/>
          <w:szCs w:val="24"/>
        </w:rPr>
        <w:t xml:space="preserve">City Planner, </w:t>
      </w:r>
      <w:r w:rsidR="00826CCA">
        <w:rPr>
          <w:rFonts w:asciiTheme="majorHAnsi" w:hAnsiTheme="majorHAnsi" w:cs="Cambria"/>
          <w:sz w:val="24"/>
          <w:szCs w:val="24"/>
        </w:rPr>
        <w:t xml:space="preserve">and </w:t>
      </w:r>
      <w:r w:rsidR="00F1025A">
        <w:rPr>
          <w:rFonts w:asciiTheme="majorHAnsi" w:hAnsiTheme="majorHAnsi" w:cs="Cambria"/>
          <w:sz w:val="24"/>
          <w:szCs w:val="24"/>
        </w:rPr>
        <w:t>Steve Pittman, City Attorney</w:t>
      </w:r>
      <w:r w:rsidRPr="00990436">
        <w:rPr>
          <w:rFonts w:asciiTheme="majorHAnsi" w:hAnsiTheme="majorHAnsi" w:cs="Cambria"/>
          <w:sz w:val="24"/>
          <w:szCs w:val="24"/>
        </w:rPr>
        <w:t xml:space="preserve">. </w:t>
      </w:r>
    </w:p>
    <w:p w14:paraId="4840FDC4" w14:textId="77777777" w:rsidR="00F81693" w:rsidRPr="006D3AF9" w:rsidRDefault="00F81693" w:rsidP="00F81693">
      <w:pPr>
        <w:autoSpaceDE w:val="0"/>
        <w:autoSpaceDN w:val="0"/>
        <w:adjustRightInd w:val="0"/>
        <w:spacing w:after="0" w:line="240" w:lineRule="auto"/>
        <w:jc w:val="both"/>
        <w:rPr>
          <w:rFonts w:asciiTheme="majorHAnsi" w:hAnsiTheme="majorHAnsi" w:cs="Cambria"/>
          <w:sz w:val="16"/>
          <w:szCs w:val="16"/>
        </w:rPr>
      </w:pPr>
    </w:p>
    <w:p w14:paraId="0054172F" w14:textId="2120F61A" w:rsidR="00F81693" w:rsidRDefault="00826CCA"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 xml:space="preserve">In the absence of the Commission Chairman, Mr. Carter, and the Vice-Chairman, Mr. Hawkins, </w:t>
      </w:r>
      <w:r w:rsidR="00F81693" w:rsidRPr="00990436">
        <w:rPr>
          <w:rFonts w:asciiTheme="majorHAnsi" w:hAnsiTheme="majorHAnsi" w:cs="Cambria"/>
          <w:sz w:val="24"/>
          <w:szCs w:val="24"/>
        </w:rPr>
        <w:t xml:space="preserve">Commissioner </w:t>
      </w:r>
      <w:r>
        <w:rPr>
          <w:rFonts w:asciiTheme="majorHAnsi" w:hAnsiTheme="majorHAnsi" w:cs="Cambria"/>
          <w:sz w:val="24"/>
          <w:szCs w:val="24"/>
        </w:rPr>
        <w:t xml:space="preserve">Skeen </w:t>
      </w:r>
      <w:r w:rsidR="00F81693" w:rsidRPr="00990436">
        <w:rPr>
          <w:rFonts w:asciiTheme="majorHAnsi" w:hAnsiTheme="majorHAnsi" w:cs="Cambria"/>
          <w:sz w:val="24"/>
          <w:szCs w:val="24"/>
        </w:rPr>
        <w:t xml:space="preserve">called the meeting to order at </w:t>
      </w:r>
      <w:r w:rsidR="00F1025A">
        <w:rPr>
          <w:rFonts w:asciiTheme="majorHAnsi" w:hAnsiTheme="majorHAnsi" w:cs="Cambria"/>
          <w:sz w:val="24"/>
          <w:szCs w:val="24"/>
        </w:rPr>
        <w:t>12</w:t>
      </w:r>
      <w:r w:rsidR="00F81693" w:rsidRPr="00990436">
        <w:rPr>
          <w:rFonts w:asciiTheme="majorHAnsi" w:hAnsiTheme="majorHAnsi" w:cs="Cambria"/>
          <w:sz w:val="24"/>
          <w:szCs w:val="24"/>
        </w:rPr>
        <w:t>:</w:t>
      </w:r>
      <w:r>
        <w:rPr>
          <w:rFonts w:asciiTheme="majorHAnsi" w:hAnsiTheme="majorHAnsi" w:cs="Cambria"/>
          <w:sz w:val="24"/>
          <w:szCs w:val="24"/>
        </w:rPr>
        <w:t>05</w:t>
      </w:r>
      <w:r w:rsidR="00F81693" w:rsidRPr="00990436">
        <w:rPr>
          <w:rFonts w:asciiTheme="majorHAnsi" w:hAnsiTheme="majorHAnsi" w:cs="Cambria"/>
          <w:sz w:val="24"/>
          <w:szCs w:val="24"/>
        </w:rPr>
        <w:t xml:space="preserve"> p.m. </w:t>
      </w:r>
      <w:r w:rsidR="0041777E" w:rsidRPr="00990436">
        <w:rPr>
          <w:rFonts w:asciiTheme="majorHAnsi" w:hAnsiTheme="majorHAnsi" w:cs="Cambria"/>
          <w:sz w:val="24"/>
          <w:szCs w:val="24"/>
        </w:rPr>
        <w:t>Commissioner</w:t>
      </w:r>
      <w:r w:rsidR="00515C90" w:rsidRPr="00990436">
        <w:rPr>
          <w:rFonts w:asciiTheme="majorHAnsi" w:hAnsiTheme="majorHAnsi" w:cs="Cambria"/>
          <w:sz w:val="24"/>
          <w:szCs w:val="24"/>
        </w:rPr>
        <w:t xml:space="preserve"> </w:t>
      </w:r>
      <w:r>
        <w:rPr>
          <w:rFonts w:asciiTheme="majorHAnsi" w:hAnsiTheme="majorHAnsi" w:cs="Cambria"/>
          <w:sz w:val="24"/>
          <w:szCs w:val="24"/>
        </w:rPr>
        <w:t>Clark</w:t>
      </w:r>
      <w:r w:rsidR="00580782" w:rsidRPr="00990436">
        <w:rPr>
          <w:rFonts w:asciiTheme="majorHAnsi" w:hAnsiTheme="majorHAnsi" w:cs="Cambria"/>
          <w:sz w:val="24"/>
          <w:szCs w:val="24"/>
        </w:rPr>
        <w:t xml:space="preserve"> </w:t>
      </w:r>
      <w:r w:rsidR="0041777E" w:rsidRPr="00990436">
        <w:rPr>
          <w:rFonts w:asciiTheme="majorHAnsi" w:hAnsiTheme="majorHAnsi" w:cs="Cambria"/>
          <w:sz w:val="24"/>
          <w:szCs w:val="24"/>
        </w:rPr>
        <w:t>gave the invocation</w:t>
      </w:r>
      <w:r w:rsidR="00F81693" w:rsidRPr="00990436">
        <w:rPr>
          <w:rFonts w:asciiTheme="majorHAnsi" w:hAnsiTheme="majorHAnsi" w:cs="Cambria"/>
          <w:sz w:val="24"/>
          <w:szCs w:val="24"/>
        </w:rPr>
        <w:t xml:space="preserve"> followed by </w:t>
      </w:r>
      <w:r w:rsidR="00DB698B">
        <w:rPr>
          <w:rFonts w:asciiTheme="majorHAnsi" w:hAnsiTheme="majorHAnsi" w:cs="Cambria"/>
          <w:sz w:val="24"/>
          <w:szCs w:val="24"/>
        </w:rPr>
        <w:t xml:space="preserve">the </w:t>
      </w:r>
      <w:r w:rsidR="00F81693" w:rsidRPr="00990436">
        <w:rPr>
          <w:rFonts w:asciiTheme="majorHAnsi" w:hAnsiTheme="majorHAnsi" w:cs="Cambria"/>
          <w:sz w:val="24"/>
          <w:szCs w:val="24"/>
        </w:rPr>
        <w:t xml:space="preserve">roll being called.  Commissioner </w:t>
      </w:r>
      <w:r w:rsidR="00DB698B">
        <w:rPr>
          <w:rFonts w:asciiTheme="majorHAnsi" w:hAnsiTheme="majorHAnsi" w:cs="Cambria"/>
          <w:sz w:val="24"/>
          <w:szCs w:val="24"/>
        </w:rPr>
        <w:t xml:space="preserve">Skeen </w:t>
      </w:r>
      <w:r w:rsidR="00F1025A">
        <w:rPr>
          <w:rFonts w:asciiTheme="majorHAnsi" w:hAnsiTheme="majorHAnsi" w:cs="Cambria"/>
          <w:sz w:val="24"/>
          <w:szCs w:val="24"/>
        </w:rPr>
        <w:t xml:space="preserve">noted that both the minutes of the </w:t>
      </w:r>
      <w:r w:rsidR="00DB698B">
        <w:rPr>
          <w:rFonts w:asciiTheme="majorHAnsi" w:hAnsiTheme="majorHAnsi" w:cs="Cambria"/>
          <w:sz w:val="24"/>
          <w:szCs w:val="24"/>
        </w:rPr>
        <w:t>November 9</w:t>
      </w:r>
      <w:r w:rsidR="00F1025A">
        <w:rPr>
          <w:rFonts w:asciiTheme="majorHAnsi" w:hAnsiTheme="majorHAnsi" w:cs="Cambria"/>
          <w:sz w:val="24"/>
          <w:szCs w:val="24"/>
        </w:rPr>
        <w:t>, 2021</w:t>
      </w:r>
      <w:r w:rsidR="00A32089">
        <w:rPr>
          <w:rFonts w:asciiTheme="majorHAnsi" w:hAnsiTheme="majorHAnsi" w:cs="Cambria"/>
          <w:sz w:val="24"/>
          <w:szCs w:val="24"/>
        </w:rPr>
        <w:t>,</w:t>
      </w:r>
      <w:r w:rsidR="00F1025A">
        <w:rPr>
          <w:rFonts w:asciiTheme="majorHAnsi" w:hAnsiTheme="majorHAnsi" w:cs="Cambria"/>
          <w:sz w:val="24"/>
          <w:szCs w:val="24"/>
        </w:rPr>
        <w:t xml:space="preserve"> </w:t>
      </w:r>
      <w:r w:rsidR="00DB698B">
        <w:rPr>
          <w:rFonts w:asciiTheme="majorHAnsi" w:hAnsiTheme="majorHAnsi" w:cs="Cambria"/>
          <w:sz w:val="24"/>
          <w:szCs w:val="24"/>
        </w:rPr>
        <w:t xml:space="preserve">regular </w:t>
      </w:r>
      <w:r w:rsidR="00F1025A">
        <w:rPr>
          <w:rFonts w:asciiTheme="majorHAnsi" w:hAnsiTheme="majorHAnsi" w:cs="Cambria"/>
          <w:sz w:val="24"/>
          <w:szCs w:val="24"/>
        </w:rPr>
        <w:t>meeting</w:t>
      </w:r>
      <w:r w:rsidR="00DB698B">
        <w:rPr>
          <w:rFonts w:asciiTheme="majorHAnsi" w:hAnsiTheme="majorHAnsi" w:cs="Cambria"/>
          <w:sz w:val="24"/>
          <w:szCs w:val="24"/>
        </w:rPr>
        <w:t>, as well as</w:t>
      </w:r>
      <w:r w:rsidR="00F1025A">
        <w:rPr>
          <w:rFonts w:asciiTheme="majorHAnsi" w:hAnsiTheme="majorHAnsi" w:cs="Cambria"/>
          <w:sz w:val="24"/>
          <w:szCs w:val="24"/>
        </w:rPr>
        <w:t xml:space="preserve"> the minutes of this special meeting would be approved at the </w:t>
      </w:r>
      <w:r w:rsidR="00DB698B">
        <w:rPr>
          <w:rFonts w:asciiTheme="majorHAnsi" w:hAnsiTheme="majorHAnsi" w:cs="Cambria"/>
          <w:sz w:val="24"/>
          <w:szCs w:val="24"/>
        </w:rPr>
        <w:t xml:space="preserve">December </w:t>
      </w:r>
      <w:r w:rsidR="00F1025A">
        <w:rPr>
          <w:rFonts w:asciiTheme="majorHAnsi" w:hAnsiTheme="majorHAnsi" w:cs="Cambria"/>
          <w:sz w:val="24"/>
          <w:szCs w:val="24"/>
        </w:rPr>
        <w:t>14, 2021</w:t>
      </w:r>
      <w:r w:rsidR="00A32089">
        <w:rPr>
          <w:rFonts w:asciiTheme="majorHAnsi" w:hAnsiTheme="majorHAnsi" w:cs="Cambria"/>
          <w:sz w:val="24"/>
          <w:szCs w:val="24"/>
        </w:rPr>
        <w:t>,</w:t>
      </w:r>
      <w:r w:rsidR="00F1025A">
        <w:rPr>
          <w:rFonts w:asciiTheme="majorHAnsi" w:hAnsiTheme="majorHAnsi" w:cs="Cambria"/>
          <w:sz w:val="24"/>
          <w:szCs w:val="24"/>
        </w:rPr>
        <w:t xml:space="preserve"> regular meeting of the Commission</w:t>
      </w:r>
      <w:r w:rsidR="00F81693" w:rsidRPr="00990436">
        <w:rPr>
          <w:rFonts w:asciiTheme="majorHAnsi" w:hAnsiTheme="majorHAnsi" w:cs="Cambria"/>
          <w:sz w:val="24"/>
          <w:szCs w:val="24"/>
        </w:rPr>
        <w:t>.</w:t>
      </w:r>
    </w:p>
    <w:p w14:paraId="088E03BD" w14:textId="4B32174B" w:rsidR="00A32089" w:rsidRDefault="00A32089" w:rsidP="00F81693">
      <w:pPr>
        <w:autoSpaceDE w:val="0"/>
        <w:autoSpaceDN w:val="0"/>
        <w:adjustRightInd w:val="0"/>
        <w:spacing w:after="0" w:line="240" w:lineRule="auto"/>
        <w:jc w:val="both"/>
        <w:rPr>
          <w:rFonts w:asciiTheme="majorHAnsi" w:hAnsiTheme="majorHAnsi" w:cs="Cambria"/>
          <w:sz w:val="24"/>
          <w:szCs w:val="24"/>
        </w:rPr>
      </w:pPr>
    </w:p>
    <w:p w14:paraId="5BB46379" w14:textId="1DBD067C" w:rsidR="00A32089" w:rsidRPr="00A32089" w:rsidRDefault="00A32089" w:rsidP="00F81693">
      <w:pPr>
        <w:autoSpaceDE w:val="0"/>
        <w:autoSpaceDN w:val="0"/>
        <w:adjustRightInd w:val="0"/>
        <w:spacing w:after="0" w:line="240" w:lineRule="auto"/>
        <w:jc w:val="both"/>
        <w:rPr>
          <w:rFonts w:asciiTheme="majorHAnsi" w:hAnsiTheme="majorHAnsi" w:cs="Cambria"/>
          <w:b/>
          <w:bCs/>
          <w:sz w:val="24"/>
          <w:szCs w:val="24"/>
        </w:rPr>
      </w:pPr>
      <w:r w:rsidRPr="00A32089">
        <w:rPr>
          <w:rFonts w:asciiTheme="majorHAnsi" w:hAnsiTheme="majorHAnsi" w:cs="Cambria"/>
          <w:b/>
          <w:bCs/>
          <w:sz w:val="24"/>
          <w:szCs w:val="24"/>
        </w:rPr>
        <w:t>OLD BUSINESS</w:t>
      </w:r>
    </w:p>
    <w:p w14:paraId="62184473" w14:textId="5806E8EF" w:rsidR="00F1025A" w:rsidRPr="00401A0B" w:rsidRDefault="00F1025A" w:rsidP="00F81693">
      <w:pPr>
        <w:autoSpaceDE w:val="0"/>
        <w:autoSpaceDN w:val="0"/>
        <w:adjustRightInd w:val="0"/>
        <w:spacing w:after="0" w:line="240" w:lineRule="auto"/>
        <w:jc w:val="both"/>
        <w:rPr>
          <w:rFonts w:asciiTheme="majorHAnsi" w:hAnsiTheme="majorHAnsi" w:cs="Cambria"/>
          <w:sz w:val="16"/>
          <w:szCs w:val="16"/>
        </w:rPr>
      </w:pPr>
    </w:p>
    <w:p w14:paraId="1C230E04" w14:textId="79D65516" w:rsidR="00F1025A" w:rsidRDefault="00F1025A" w:rsidP="00F81693">
      <w:pPr>
        <w:autoSpaceDE w:val="0"/>
        <w:autoSpaceDN w:val="0"/>
        <w:adjustRightInd w:val="0"/>
        <w:spacing w:after="0" w:line="240" w:lineRule="auto"/>
        <w:jc w:val="both"/>
        <w:rPr>
          <w:rFonts w:asciiTheme="majorHAnsi" w:hAnsiTheme="majorHAnsi" w:cs="Cambria"/>
          <w:sz w:val="24"/>
          <w:szCs w:val="24"/>
        </w:rPr>
      </w:pPr>
      <w:r>
        <w:rPr>
          <w:rFonts w:asciiTheme="majorHAnsi" w:hAnsiTheme="majorHAnsi" w:cs="Cambria"/>
          <w:sz w:val="24"/>
          <w:szCs w:val="24"/>
        </w:rPr>
        <w:t xml:space="preserve">Commissioner </w:t>
      </w:r>
      <w:r w:rsidR="00DB698B">
        <w:rPr>
          <w:rFonts w:asciiTheme="majorHAnsi" w:hAnsiTheme="majorHAnsi" w:cs="Cambria"/>
          <w:sz w:val="24"/>
          <w:szCs w:val="24"/>
        </w:rPr>
        <w:t>Skeen</w:t>
      </w:r>
      <w:r>
        <w:rPr>
          <w:rFonts w:asciiTheme="majorHAnsi" w:hAnsiTheme="majorHAnsi" w:cs="Cambria"/>
          <w:sz w:val="24"/>
          <w:szCs w:val="24"/>
        </w:rPr>
        <w:t xml:space="preserve"> noted that there was no “Old Business.”</w:t>
      </w:r>
    </w:p>
    <w:p w14:paraId="2E8B2BB3" w14:textId="2C182B80" w:rsidR="00A32089" w:rsidRDefault="00A32089" w:rsidP="00F81693">
      <w:pPr>
        <w:autoSpaceDE w:val="0"/>
        <w:autoSpaceDN w:val="0"/>
        <w:adjustRightInd w:val="0"/>
        <w:spacing w:after="0" w:line="240" w:lineRule="auto"/>
        <w:jc w:val="both"/>
        <w:rPr>
          <w:rFonts w:asciiTheme="majorHAnsi" w:hAnsiTheme="majorHAnsi" w:cs="Cambria"/>
          <w:sz w:val="24"/>
          <w:szCs w:val="24"/>
        </w:rPr>
      </w:pPr>
    </w:p>
    <w:p w14:paraId="36498D31" w14:textId="5F858A8C" w:rsidR="00A32089" w:rsidRPr="00A32089" w:rsidRDefault="00A32089" w:rsidP="00F81693">
      <w:pPr>
        <w:autoSpaceDE w:val="0"/>
        <w:autoSpaceDN w:val="0"/>
        <w:adjustRightInd w:val="0"/>
        <w:spacing w:after="0" w:line="240" w:lineRule="auto"/>
        <w:jc w:val="both"/>
        <w:rPr>
          <w:rFonts w:asciiTheme="majorHAnsi" w:hAnsiTheme="majorHAnsi" w:cs="Cambria"/>
          <w:b/>
          <w:bCs/>
          <w:sz w:val="24"/>
          <w:szCs w:val="24"/>
        </w:rPr>
      </w:pPr>
      <w:r w:rsidRPr="00A32089">
        <w:rPr>
          <w:rFonts w:asciiTheme="majorHAnsi" w:hAnsiTheme="majorHAnsi" w:cs="Cambria"/>
          <w:b/>
          <w:bCs/>
          <w:sz w:val="24"/>
          <w:szCs w:val="24"/>
        </w:rPr>
        <w:t>NEW BUSINESS</w:t>
      </w:r>
    </w:p>
    <w:p w14:paraId="2B487CA6" w14:textId="16E2C6F9" w:rsidR="00D047BA" w:rsidRPr="00401A0B" w:rsidRDefault="00D047BA" w:rsidP="00F81693">
      <w:pPr>
        <w:autoSpaceDE w:val="0"/>
        <w:autoSpaceDN w:val="0"/>
        <w:adjustRightInd w:val="0"/>
        <w:spacing w:after="0" w:line="240" w:lineRule="auto"/>
        <w:jc w:val="both"/>
        <w:rPr>
          <w:rFonts w:asciiTheme="majorHAnsi" w:hAnsiTheme="majorHAnsi" w:cs="Cambria"/>
          <w:sz w:val="16"/>
          <w:szCs w:val="16"/>
        </w:rPr>
      </w:pPr>
    </w:p>
    <w:p w14:paraId="4EA47158" w14:textId="716E19D4" w:rsidR="00F81693" w:rsidRPr="00990436"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990436">
        <w:rPr>
          <w:rFonts w:asciiTheme="majorHAnsi" w:hAnsiTheme="majorHAnsi" w:cs="Cambria"/>
          <w:sz w:val="24"/>
          <w:szCs w:val="24"/>
        </w:rPr>
        <w:t>C</w:t>
      </w:r>
      <w:r w:rsidR="00DB698B">
        <w:rPr>
          <w:rFonts w:asciiTheme="majorHAnsi" w:hAnsiTheme="majorHAnsi" w:cs="Cambria"/>
          <w:sz w:val="24"/>
          <w:szCs w:val="24"/>
        </w:rPr>
        <w:t>ommissioner Skeen</w:t>
      </w:r>
      <w:r w:rsidRPr="00990436">
        <w:rPr>
          <w:rFonts w:asciiTheme="majorHAnsi" w:hAnsiTheme="majorHAnsi" w:cs="Cambria"/>
          <w:sz w:val="24"/>
          <w:szCs w:val="24"/>
        </w:rPr>
        <w:t xml:space="preserve"> </w:t>
      </w:r>
      <w:r w:rsidR="00F1025A">
        <w:rPr>
          <w:rFonts w:asciiTheme="majorHAnsi" w:hAnsiTheme="majorHAnsi" w:cs="Cambria"/>
          <w:sz w:val="24"/>
          <w:szCs w:val="24"/>
        </w:rPr>
        <w:t xml:space="preserve">moved on to “New Business,” and </w:t>
      </w:r>
      <w:r w:rsidRPr="00990436">
        <w:rPr>
          <w:rFonts w:asciiTheme="majorHAnsi" w:hAnsiTheme="majorHAnsi" w:cs="Cambria"/>
          <w:sz w:val="24"/>
          <w:szCs w:val="24"/>
        </w:rPr>
        <w:t xml:space="preserve">announced the following item: </w:t>
      </w:r>
    </w:p>
    <w:p w14:paraId="159D12C4" w14:textId="77777777" w:rsidR="00F81693" w:rsidRPr="00401A0B" w:rsidRDefault="00F81693" w:rsidP="00F81693">
      <w:pPr>
        <w:autoSpaceDE w:val="0"/>
        <w:autoSpaceDN w:val="0"/>
        <w:adjustRightInd w:val="0"/>
        <w:spacing w:after="0" w:line="240" w:lineRule="auto"/>
        <w:jc w:val="both"/>
        <w:rPr>
          <w:rFonts w:asciiTheme="majorHAnsi" w:hAnsiTheme="majorHAnsi" w:cs="Cambria"/>
          <w:sz w:val="16"/>
          <w:szCs w:val="16"/>
        </w:rPr>
      </w:pPr>
    </w:p>
    <w:bookmarkEnd w:id="0"/>
    <w:p w14:paraId="4C19E9A0" w14:textId="4734EE08" w:rsidR="00F1025A" w:rsidRPr="00F1025A" w:rsidRDefault="00DB698B" w:rsidP="00F1025A">
      <w:pPr>
        <w:pStyle w:val="paragraph"/>
        <w:jc w:val="both"/>
        <w:textAlignment w:val="baseline"/>
        <w:rPr>
          <w:rFonts w:asciiTheme="majorHAnsi" w:hAnsiTheme="majorHAnsi" w:cs="Cambria"/>
          <w:b/>
        </w:rPr>
      </w:pPr>
      <w:r w:rsidRPr="00DB698B">
        <w:rPr>
          <w:rFonts w:asciiTheme="majorHAnsi" w:hAnsiTheme="majorHAnsi" w:cs="Cambria"/>
          <w:b/>
        </w:rPr>
        <w:t xml:space="preserve">PL 1509(b) – Request to Vacate </w:t>
      </w:r>
      <w:r>
        <w:rPr>
          <w:rFonts w:asciiTheme="majorHAnsi" w:hAnsiTheme="majorHAnsi" w:cs="Cambria"/>
          <w:b/>
        </w:rPr>
        <w:t xml:space="preserve">the </w:t>
      </w:r>
      <w:r w:rsidRPr="00DB698B">
        <w:rPr>
          <w:rFonts w:asciiTheme="majorHAnsi" w:hAnsiTheme="majorHAnsi" w:cs="Cambria"/>
          <w:b/>
        </w:rPr>
        <w:t xml:space="preserve">Recorded Plat of Fidelity Commercial Subdivision, Phase 1, Recorded in Plat Book 70, Page 48, of the DeSoto County Chancery Clerk’s Records, </w:t>
      </w:r>
      <w:r w:rsidRPr="00DB698B">
        <w:rPr>
          <w:rFonts w:asciiTheme="majorHAnsi" w:hAnsiTheme="majorHAnsi" w:cs="Cambria"/>
          <w:b/>
          <w:bCs/>
        </w:rPr>
        <w:t xml:space="preserve">located on the south side of East Commerce Street, west of McCracken Road, and east of Bradford Trace Mobile Home Park Road in Section 18, Township 3 South, Range 7 West.  </w:t>
      </w:r>
      <w:r w:rsidRPr="00DB698B">
        <w:rPr>
          <w:rFonts w:asciiTheme="majorHAnsi" w:hAnsiTheme="majorHAnsi" w:cs="Cambria"/>
          <w:b/>
        </w:rPr>
        <w:t xml:space="preserve">Shannon Wells, of </w:t>
      </w:r>
      <w:proofErr w:type="spellStart"/>
      <w:r w:rsidRPr="00DB698B">
        <w:rPr>
          <w:rFonts w:asciiTheme="majorHAnsi" w:hAnsiTheme="majorHAnsi" w:cs="Cambria"/>
          <w:b/>
        </w:rPr>
        <w:t>Clearpoint</w:t>
      </w:r>
      <w:proofErr w:type="spellEnd"/>
      <w:r w:rsidRPr="00DB698B">
        <w:rPr>
          <w:rFonts w:asciiTheme="majorHAnsi" w:hAnsiTheme="majorHAnsi" w:cs="Cambria"/>
          <w:b/>
        </w:rPr>
        <w:t xml:space="preserve"> Consulting Engineers, on behalf of Carlisle Development, the property-owner.</w:t>
      </w:r>
    </w:p>
    <w:p w14:paraId="1498F24F" w14:textId="77777777" w:rsidR="00F81693" w:rsidRPr="00401A0B" w:rsidRDefault="00F81693" w:rsidP="00F81693">
      <w:pPr>
        <w:pStyle w:val="paragraph"/>
        <w:jc w:val="both"/>
        <w:textAlignment w:val="baseline"/>
        <w:rPr>
          <w:rStyle w:val="normaltextrun1"/>
          <w:rFonts w:asciiTheme="majorHAnsi" w:hAnsiTheme="majorHAnsi" w:cs="Arial"/>
          <w:sz w:val="16"/>
          <w:szCs w:val="16"/>
        </w:rPr>
      </w:pPr>
    </w:p>
    <w:p w14:paraId="16712443" w14:textId="77777777" w:rsidR="00D4605D" w:rsidRPr="00D4605D" w:rsidRDefault="00F81693" w:rsidP="00D4605D">
      <w:pPr>
        <w:pStyle w:val="paragraph"/>
        <w:jc w:val="both"/>
        <w:textAlignment w:val="baseline"/>
        <w:rPr>
          <w:rFonts w:asciiTheme="majorHAnsi" w:hAnsiTheme="majorHAnsi"/>
          <w:bCs/>
        </w:rPr>
      </w:pPr>
      <w:r w:rsidRPr="00990436">
        <w:rPr>
          <w:rStyle w:val="normaltextrun1"/>
          <w:rFonts w:asciiTheme="majorHAnsi" w:hAnsiTheme="majorHAnsi" w:cs="Arial"/>
        </w:rPr>
        <w:t xml:space="preserve">Mr. </w:t>
      </w:r>
      <w:r w:rsidR="00D13785">
        <w:rPr>
          <w:rStyle w:val="normaltextrun1"/>
          <w:rFonts w:asciiTheme="majorHAnsi" w:hAnsiTheme="majorHAnsi" w:cs="Arial"/>
        </w:rPr>
        <w:t>Page</w:t>
      </w:r>
      <w:r w:rsidRPr="00990436">
        <w:rPr>
          <w:rStyle w:val="normaltextrun1"/>
          <w:rFonts w:asciiTheme="majorHAnsi" w:hAnsiTheme="majorHAnsi" w:cs="Arial"/>
        </w:rPr>
        <w:t xml:space="preserve"> presented the application to the commission</w:t>
      </w:r>
      <w:r w:rsidR="005E6C54" w:rsidRPr="00990436">
        <w:rPr>
          <w:rFonts w:asciiTheme="majorHAnsi" w:hAnsiTheme="majorHAnsi"/>
        </w:rPr>
        <w:t xml:space="preserve">. </w:t>
      </w:r>
      <w:r w:rsidR="00CF3819" w:rsidRPr="00990436">
        <w:rPr>
          <w:rFonts w:asciiTheme="majorHAnsi" w:hAnsiTheme="majorHAnsi"/>
        </w:rPr>
        <w:t xml:space="preserve">He </w:t>
      </w:r>
      <w:r w:rsidR="00D13785">
        <w:rPr>
          <w:rFonts w:asciiTheme="majorHAnsi" w:hAnsiTheme="majorHAnsi"/>
        </w:rPr>
        <w:t xml:space="preserve">informed the Commission that </w:t>
      </w:r>
      <w:r w:rsidR="00D4605D" w:rsidRPr="00D4605D">
        <w:rPr>
          <w:rFonts w:asciiTheme="majorHAnsi" w:hAnsiTheme="majorHAnsi"/>
        </w:rPr>
        <w:t>Fidelity Commercial Subdivision, Phase 1, was approved by the Board of Aldermen on February 15, 2000.  That plat was then recorded on April 3, 2000,</w:t>
      </w:r>
      <w:r w:rsidR="00D4605D" w:rsidRPr="00D4605D">
        <w:rPr>
          <w:rFonts w:asciiTheme="majorHAnsi" w:hAnsiTheme="majorHAnsi"/>
          <w:b/>
        </w:rPr>
        <w:t xml:space="preserve"> </w:t>
      </w:r>
      <w:r w:rsidR="00D4605D" w:rsidRPr="00D4605D">
        <w:rPr>
          <w:rFonts w:asciiTheme="majorHAnsi" w:hAnsiTheme="majorHAnsi"/>
          <w:bCs/>
        </w:rPr>
        <w:t xml:space="preserve">in Plat Book 70, Page 48, of the DeSoto County Chancery Clerk’s Records.  </w:t>
      </w:r>
    </w:p>
    <w:p w14:paraId="0D88E586" w14:textId="77777777" w:rsidR="00D4605D" w:rsidRPr="00D4605D" w:rsidRDefault="00D4605D" w:rsidP="00D4605D">
      <w:pPr>
        <w:pStyle w:val="paragraph"/>
        <w:jc w:val="both"/>
        <w:textAlignment w:val="baseline"/>
        <w:rPr>
          <w:rFonts w:asciiTheme="majorHAnsi" w:hAnsiTheme="majorHAnsi"/>
          <w:sz w:val="16"/>
          <w:szCs w:val="16"/>
        </w:rPr>
      </w:pPr>
    </w:p>
    <w:p w14:paraId="57DA0E95" w14:textId="2F400B17" w:rsidR="00D4605D" w:rsidRPr="00D4605D" w:rsidRDefault="00D4605D" w:rsidP="00D4605D">
      <w:pPr>
        <w:pStyle w:val="paragraph"/>
        <w:jc w:val="both"/>
        <w:textAlignment w:val="baseline"/>
        <w:rPr>
          <w:rFonts w:asciiTheme="majorHAnsi" w:hAnsiTheme="majorHAnsi"/>
        </w:rPr>
      </w:pPr>
      <w:r w:rsidRPr="00D4605D">
        <w:rPr>
          <w:rFonts w:asciiTheme="majorHAnsi" w:hAnsiTheme="majorHAnsi"/>
        </w:rPr>
        <w:lastRenderedPageBreak/>
        <w:t xml:space="preserve">On March 23, 2021, the Planning Commission recommended, and on April 6, 2021, the Board of Aldermen approved, a final plat for Carlisle Commercial Subdivision, which replaced the previously recorded Fidelity Commercial Subdivision plat.  The Carlisle plat included a note </w:t>
      </w:r>
      <w:r>
        <w:rPr>
          <w:rFonts w:asciiTheme="majorHAnsi" w:hAnsiTheme="majorHAnsi"/>
        </w:rPr>
        <w:t xml:space="preserve">on the face of the plat </w:t>
      </w:r>
      <w:r w:rsidRPr="00D4605D">
        <w:rPr>
          <w:rFonts w:asciiTheme="majorHAnsi" w:hAnsiTheme="majorHAnsi"/>
        </w:rPr>
        <w:t>that stated:</w:t>
      </w:r>
    </w:p>
    <w:p w14:paraId="636E6037" w14:textId="77777777" w:rsidR="00D4605D" w:rsidRPr="00D4605D" w:rsidRDefault="00D4605D" w:rsidP="00D4605D">
      <w:pPr>
        <w:pStyle w:val="paragraph"/>
        <w:jc w:val="both"/>
        <w:textAlignment w:val="baseline"/>
        <w:rPr>
          <w:rFonts w:asciiTheme="majorHAnsi" w:hAnsiTheme="majorHAnsi"/>
        </w:rPr>
      </w:pPr>
    </w:p>
    <w:p w14:paraId="1C6E0203" w14:textId="77777777" w:rsidR="00D4605D" w:rsidRPr="00D4605D" w:rsidRDefault="00D4605D" w:rsidP="00D4605D">
      <w:pPr>
        <w:pStyle w:val="paragraph"/>
        <w:ind w:left="720"/>
        <w:jc w:val="both"/>
        <w:textAlignment w:val="baseline"/>
        <w:rPr>
          <w:rFonts w:asciiTheme="majorHAnsi" w:hAnsiTheme="majorHAnsi"/>
        </w:rPr>
      </w:pPr>
      <w:r w:rsidRPr="00D4605D">
        <w:rPr>
          <w:rFonts w:asciiTheme="majorHAnsi" w:hAnsiTheme="majorHAnsi"/>
        </w:rPr>
        <w:t>“This subdivision plat supersedes and replaces in all respects the final plat of Fidelity Commercial Subdivision recorded in Plat Book 70, Page 48 in the Chancery Clerk’s office of DeSoto County, Mississippi.”</w:t>
      </w:r>
    </w:p>
    <w:p w14:paraId="434FF35F" w14:textId="77777777" w:rsidR="00D4605D" w:rsidRPr="00D4605D" w:rsidRDefault="00D4605D" w:rsidP="00D4605D">
      <w:pPr>
        <w:pStyle w:val="paragraph"/>
        <w:jc w:val="both"/>
        <w:textAlignment w:val="baseline"/>
        <w:rPr>
          <w:rFonts w:asciiTheme="majorHAnsi" w:hAnsiTheme="majorHAnsi"/>
          <w:sz w:val="16"/>
          <w:szCs w:val="16"/>
        </w:rPr>
      </w:pPr>
    </w:p>
    <w:p w14:paraId="6D386BE2" w14:textId="0043885C" w:rsidR="00D4605D" w:rsidRPr="00D4605D" w:rsidRDefault="00D4605D" w:rsidP="00D4605D">
      <w:pPr>
        <w:pStyle w:val="paragraph"/>
        <w:jc w:val="both"/>
        <w:textAlignment w:val="baseline"/>
        <w:rPr>
          <w:rFonts w:asciiTheme="majorHAnsi" w:hAnsiTheme="majorHAnsi"/>
        </w:rPr>
      </w:pPr>
      <w:r w:rsidRPr="00D4605D">
        <w:rPr>
          <w:rFonts w:asciiTheme="majorHAnsi" w:hAnsiTheme="majorHAnsi"/>
        </w:rPr>
        <w:t xml:space="preserve">Our thinking at that time was that by the Planning Commission and the Board of Aldermen approving the Carlisle final plat, with that note on the </w:t>
      </w:r>
      <w:r>
        <w:rPr>
          <w:rFonts w:asciiTheme="majorHAnsi" w:hAnsiTheme="majorHAnsi"/>
        </w:rPr>
        <w:t>face of the plat</w:t>
      </w:r>
      <w:r w:rsidRPr="00D4605D">
        <w:rPr>
          <w:rFonts w:asciiTheme="majorHAnsi" w:hAnsiTheme="majorHAnsi"/>
        </w:rPr>
        <w:t xml:space="preserve">, </w:t>
      </w:r>
      <w:r>
        <w:rPr>
          <w:rFonts w:asciiTheme="majorHAnsi" w:hAnsiTheme="majorHAnsi"/>
        </w:rPr>
        <w:t xml:space="preserve">that </w:t>
      </w:r>
      <w:r w:rsidRPr="00D4605D">
        <w:rPr>
          <w:rFonts w:asciiTheme="majorHAnsi" w:hAnsiTheme="majorHAnsi"/>
        </w:rPr>
        <w:t xml:space="preserve">the Board’s final action effectively vacated the previously recorded Fidelity Commercial Subdivision plat.  Unfortunately, the Chancery Court Clerk’s office has informed us that the note attached to the Carlisle plat is insufficient and they have refused to record the new Carlisle plat without the Board of Aldermen </w:t>
      </w:r>
      <w:proofErr w:type="gramStart"/>
      <w:r w:rsidRPr="00D4605D">
        <w:rPr>
          <w:rFonts w:asciiTheme="majorHAnsi" w:hAnsiTheme="majorHAnsi"/>
        </w:rPr>
        <w:t>taking action</w:t>
      </w:r>
      <w:proofErr w:type="gramEnd"/>
      <w:r w:rsidRPr="00D4605D">
        <w:rPr>
          <w:rFonts w:asciiTheme="majorHAnsi" w:hAnsiTheme="majorHAnsi"/>
        </w:rPr>
        <w:t xml:space="preserve"> to officially vacate the previously recorded Fidelity plat.</w:t>
      </w:r>
    </w:p>
    <w:p w14:paraId="288FBE48" w14:textId="77777777" w:rsidR="00D4605D" w:rsidRPr="00D4605D" w:rsidRDefault="00D4605D" w:rsidP="00D4605D">
      <w:pPr>
        <w:pStyle w:val="paragraph"/>
        <w:jc w:val="both"/>
        <w:textAlignment w:val="baseline"/>
        <w:rPr>
          <w:rFonts w:asciiTheme="majorHAnsi" w:hAnsiTheme="majorHAnsi"/>
          <w:sz w:val="16"/>
          <w:szCs w:val="16"/>
        </w:rPr>
      </w:pPr>
    </w:p>
    <w:p w14:paraId="1C0B180B" w14:textId="77777777" w:rsidR="007F16C4" w:rsidRDefault="00D4605D" w:rsidP="00D4605D">
      <w:pPr>
        <w:pStyle w:val="paragraph"/>
        <w:jc w:val="both"/>
        <w:textAlignment w:val="baseline"/>
        <w:rPr>
          <w:rFonts w:asciiTheme="majorHAnsi" w:hAnsiTheme="majorHAnsi"/>
          <w:bCs/>
        </w:rPr>
      </w:pPr>
      <w:r>
        <w:rPr>
          <w:rFonts w:asciiTheme="majorHAnsi" w:hAnsiTheme="majorHAnsi"/>
        </w:rPr>
        <w:t>Mr. Page stated that t</w:t>
      </w:r>
      <w:r w:rsidRPr="00D4605D">
        <w:rPr>
          <w:rFonts w:asciiTheme="majorHAnsi" w:hAnsiTheme="majorHAnsi"/>
        </w:rPr>
        <w:t xml:space="preserve">he purpose of this application </w:t>
      </w:r>
      <w:r>
        <w:rPr>
          <w:rFonts w:asciiTheme="majorHAnsi" w:hAnsiTheme="majorHAnsi"/>
        </w:rPr>
        <w:t>wa</w:t>
      </w:r>
      <w:r w:rsidRPr="00D4605D">
        <w:rPr>
          <w:rFonts w:asciiTheme="majorHAnsi" w:hAnsiTheme="majorHAnsi"/>
        </w:rPr>
        <w:t xml:space="preserve">s to allow the Planning Commission and the Board of Aldermen the opportunity to </w:t>
      </w:r>
      <w:bookmarkStart w:id="2" w:name="_Hlk89176538"/>
      <w:r w:rsidRPr="00D4605D">
        <w:rPr>
          <w:rFonts w:asciiTheme="majorHAnsi" w:hAnsiTheme="majorHAnsi"/>
        </w:rPr>
        <w:t xml:space="preserve">officially </w:t>
      </w:r>
      <w:bookmarkStart w:id="3" w:name="_Hlk89177086"/>
      <w:r w:rsidRPr="00D4605D">
        <w:rPr>
          <w:rFonts w:asciiTheme="majorHAnsi" w:hAnsiTheme="majorHAnsi"/>
        </w:rPr>
        <w:t>vacate the r</w:t>
      </w:r>
      <w:r w:rsidRPr="00D4605D">
        <w:rPr>
          <w:rFonts w:asciiTheme="majorHAnsi" w:hAnsiTheme="majorHAnsi"/>
          <w:bCs/>
        </w:rPr>
        <w:t>ecorded plat of the Fidelity Commercial Subdivision, Phase 1, as recorded in Plat Book 70, Page 48, of the DeSoto County Chancery Clerk’s Records, located on the south side of East Commerce Street, west of McCracken Road, and east of Bradford Trace Mobile Home Park Road in Section 18, Township 3 South, Range 7 West</w:t>
      </w:r>
      <w:bookmarkEnd w:id="2"/>
      <w:bookmarkEnd w:id="3"/>
      <w:r>
        <w:rPr>
          <w:rFonts w:asciiTheme="majorHAnsi" w:hAnsiTheme="majorHAnsi"/>
          <w:bCs/>
        </w:rPr>
        <w:t xml:space="preserve">, so that the Carlisle Development plat could move forward and be recorded.  Mr. Page asked any of the Commissioners had any questions regarding his </w:t>
      </w:r>
      <w:r w:rsidR="007F16C4">
        <w:rPr>
          <w:rFonts w:asciiTheme="majorHAnsi" w:hAnsiTheme="majorHAnsi"/>
          <w:bCs/>
        </w:rPr>
        <w:t>staff report.  There were none.</w:t>
      </w:r>
    </w:p>
    <w:p w14:paraId="3203F213" w14:textId="77777777" w:rsidR="007F16C4" w:rsidRPr="00A32089" w:rsidRDefault="007F16C4" w:rsidP="00D4605D">
      <w:pPr>
        <w:pStyle w:val="paragraph"/>
        <w:jc w:val="both"/>
        <w:textAlignment w:val="baseline"/>
        <w:rPr>
          <w:rFonts w:asciiTheme="majorHAnsi" w:hAnsiTheme="majorHAnsi"/>
          <w:bCs/>
          <w:sz w:val="16"/>
          <w:szCs w:val="16"/>
        </w:rPr>
      </w:pPr>
    </w:p>
    <w:p w14:paraId="14518F76" w14:textId="303554EC" w:rsidR="00D36221" w:rsidRPr="00990436" w:rsidRDefault="007F16C4" w:rsidP="00D4605D">
      <w:pPr>
        <w:pStyle w:val="paragraph"/>
        <w:jc w:val="both"/>
        <w:textAlignment w:val="baseline"/>
        <w:rPr>
          <w:rFonts w:asciiTheme="majorHAnsi" w:hAnsiTheme="majorHAnsi"/>
        </w:rPr>
      </w:pPr>
      <w:r>
        <w:rPr>
          <w:rFonts w:asciiTheme="majorHAnsi" w:hAnsiTheme="majorHAnsi"/>
        </w:rPr>
        <w:t>Commissioner Skeen asked if anyone wished to make a motion regarding the application</w:t>
      </w:r>
      <w:r w:rsidR="00D36221" w:rsidRPr="00990436">
        <w:rPr>
          <w:rFonts w:asciiTheme="majorHAnsi" w:hAnsiTheme="majorHAnsi"/>
        </w:rPr>
        <w:t>.</w:t>
      </w:r>
      <w:r>
        <w:rPr>
          <w:rFonts w:asciiTheme="majorHAnsi" w:hAnsiTheme="majorHAnsi"/>
        </w:rPr>
        <w:t xml:space="preserve">   </w:t>
      </w:r>
      <w:r w:rsidR="00D36221" w:rsidRPr="00990436">
        <w:rPr>
          <w:rFonts w:asciiTheme="majorHAnsi" w:hAnsiTheme="majorHAnsi"/>
        </w:rPr>
        <w:t xml:space="preserve"> </w:t>
      </w:r>
    </w:p>
    <w:p w14:paraId="5725D648" w14:textId="77777777" w:rsidR="00D36221" w:rsidRPr="00401A0B" w:rsidRDefault="00D36221" w:rsidP="00364442">
      <w:pPr>
        <w:pStyle w:val="paragraph"/>
        <w:jc w:val="both"/>
        <w:textAlignment w:val="baseline"/>
        <w:rPr>
          <w:rFonts w:asciiTheme="majorHAnsi" w:hAnsiTheme="majorHAnsi"/>
          <w:sz w:val="16"/>
          <w:szCs w:val="16"/>
        </w:rPr>
      </w:pPr>
    </w:p>
    <w:p w14:paraId="1CA898B9" w14:textId="700357F3" w:rsidR="006D3AF9" w:rsidRPr="00401A0B" w:rsidRDefault="00CB4E8C" w:rsidP="007F16C4">
      <w:pPr>
        <w:pStyle w:val="paragraph"/>
        <w:jc w:val="both"/>
        <w:textAlignment w:val="baseline"/>
        <w:rPr>
          <w:rFonts w:asciiTheme="majorHAnsi" w:hAnsiTheme="majorHAnsi"/>
          <w:sz w:val="16"/>
          <w:szCs w:val="16"/>
        </w:rPr>
      </w:pPr>
      <w:bookmarkStart w:id="4" w:name="_Hlk50020455"/>
      <w:r w:rsidRPr="00990436">
        <w:rPr>
          <w:rFonts w:asciiTheme="majorHAnsi" w:hAnsiTheme="majorHAnsi"/>
        </w:rPr>
        <w:t xml:space="preserve">Commissioner </w:t>
      </w:r>
      <w:r w:rsidR="007F16C4">
        <w:rPr>
          <w:rFonts w:asciiTheme="majorHAnsi" w:hAnsiTheme="majorHAnsi"/>
        </w:rPr>
        <w:t>Clark</w:t>
      </w:r>
      <w:r w:rsidR="00A82D62">
        <w:rPr>
          <w:rFonts w:asciiTheme="majorHAnsi" w:hAnsiTheme="majorHAnsi"/>
        </w:rPr>
        <w:t xml:space="preserve"> </w:t>
      </w:r>
      <w:r w:rsidR="00CF3819" w:rsidRPr="00990436">
        <w:rPr>
          <w:rFonts w:asciiTheme="majorHAnsi" w:hAnsiTheme="majorHAnsi"/>
        </w:rPr>
        <w:t>made a motion to</w:t>
      </w:r>
      <w:r w:rsidR="007F16C4">
        <w:rPr>
          <w:rFonts w:asciiTheme="majorHAnsi" w:hAnsiTheme="majorHAnsi"/>
        </w:rPr>
        <w:t xml:space="preserve"> </w:t>
      </w:r>
      <w:r w:rsidR="007F16C4" w:rsidRPr="007F16C4">
        <w:rPr>
          <w:rFonts w:asciiTheme="majorHAnsi" w:hAnsiTheme="majorHAnsi"/>
        </w:rPr>
        <w:t>approve the vacation of the r</w:t>
      </w:r>
      <w:r w:rsidR="007F16C4" w:rsidRPr="007F16C4">
        <w:rPr>
          <w:rFonts w:asciiTheme="majorHAnsi" w:hAnsiTheme="majorHAnsi"/>
          <w:bCs/>
        </w:rPr>
        <w:t xml:space="preserve">ecorded plat of the Fidelity Commercial Subdivision, Phase 1, recorded on April 3, 2000, in Plat Book 70, Page 48, of the DeSoto County Chancery Clerk’s Records, </w:t>
      </w:r>
      <w:bookmarkStart w:id="5" w:name="_Hlk89180099"/>
      <w:r w:rsidR="007F16C4" w:rsidRPr="007F16C4">
        <w:rPr>
          <w:rFonts w:asciiTheme="majorHAnsi" w:hAnsiTheme="majorHAnsi"/>
          <w:bCs/>
        </w:rPr>
        <w:t>located on the south side of East Commerce Street, west of McCracken Road, and east of Bradford Trace Mobile Home Park Road in Section 18, Township 3 South, Range 7 West.</w:t>
      </w:r>
      <w:bookmarkEnd w:id="5"/>
      <w:r w:rsidR="00CF3819" w:rsidRPr="00990436">
        <w:rPr>
          <w:rFonts w:asciiTheme="majorHAnsi" w:hAnsiTheme="majorHAnsi"/>
        </w:rPr>
        <w:t xml:space="preserve"> </w:t>
      </w:r>
    </w:p>
    <w:p w14:paraId="206D6243" w14:textId="77777777" w:rsidR="007F16C4" w:rsidRPr="00A32089" w:rsidRDefault="007F16C4" w:rsidP="006D3AF9">
      <w:pPr>
        <w:pStyle w:val="paragraph"/>
        <w:jc w:val="both"/>
        <w:textAlignment w:val="baseline"/>
        <w:rPr>
          <w:rFonts w:asciiTheme="majorHAnsi" w:hAnsiTheme="majorHAnsi"/>
          <w:sz w:val="16"/>
          <w:szCs w:val="16"/>
        </w:rPr>
      </w:pPr>
    </w:p>
    <w:p w14:paraId="763F68FD" w14:textId="6E91060E" w:rsidR="006F4E97" w:rsidRPr="00990436" w:rsidRDefault="006F4E97" w:rsidP="006D3AF9">
      <w:pPr>
        <w:pStyle w:val="paragraph"/>
        <w:jc w:val="both"/>
        <w:textAlignment w:val="baseline"/>
        <w:rPr>
          <w:rFonts w:asciiTheme="majorHAnsi" w:hAnsiTheme="majorHAnsi"/>
        </w:rPr>
      </w:pPr>
      <w:r w:rsidRPr="00990436">
        <w:rPr>
          <w:rFonts w:asciiTheme="majorHAnsi" w:hAnsiTheme="majorHAnsi"/>
        </w:rPr>
        <w:t xml:space="preserve">Commissioner </w:t>
      </w:r>
      <w:r w:rsidR="007F16C4">
        <w:rPr>
          <w:rFonts w:asciiTheme="majorHAnsi" w:hAnsiTheme="majorHAnsi"/>
        </w:rPr>
        <w:t>Brumbelow</w:t>
      </w:r>
      <w:r w:rsidRPr="00990436">
        <w:rPr>
          <w:rFonts w:asciiTheme="majorHAnsi" w:hAnsiTheme="majorHAnsi"/>
        </w:rPr>
        <w:t xml:space="preserve"> seconded the motion</w:t>
      </w:r>
      <w:r w:rsidR="007F16C4">
        <w:rPr>
          <w:rFonts w:asciiTheme="majorHAnsi" w:hAnsiTheme="majorHAnsi"/>
        </w:rPr>
        <w:t xml:space="preserve">, which then </w:t>
      </w:r>
      <w:r w:rsidRPr="00990436">
        <w:rPr>
          <w:rFonts w:asciiTheme="majorHAnsi" w:hAnsiTheme="majorHAnsi"/>
        </w:rPr>
        <w:t xml:space="preserve">passed unanimously. </w:t>
      </w:r>
    </w:p>
    <w:bookmarkEnd w:id="4"/>
    <w:p w14:paraId="6DEBBD8F" w14:textId="77777777" w:rsidR="006F4E97" w:rsidRPr="00401A0B" w:rsidRDefault="006F4E97" w:rsidP="006D3AF9">
      <w:pPr>
        <w:pStyle w:val="paragraph"/>
        <w:jc w:val="both"/>
        <w:textAlignment w:val="baseline"/>
        <w:rPr>
          <w:rFonts w:asciiTheme="majorHAnsi" w:hAnsiTheme="majorHAnsi"/>
          <w:sz w:val="16"/>
          <w:szCs w:val="16"/>
        </w:rPr>
      </w:pPr>
    </w:p>
    <w:bookmarkEnd w:id="1"/>
    <w:p w14:paraId="26624965" w14:textId="44E5232F" w:rsidR="00A32089" w:rsidRPr="00A32089" w:rsidRDefault="00A32089" w:rsidP="006D3AF9">
      <w:pPr>
        <w:pStyle w:val="paragraph"/>
        <w:jc w:val="both"/>
        <w:textAlignment w:val="baseline"/>
        <w:rPr>
          <w:rFonts w:asciiTheme="majorHAnsi" w:hAnsiTheme="majorHAnsi" w:cs="Cambria"/>
          <w:b/>
          <w:bCs/>
        </w:rPr>
      </w:pPr>
      <w:r w:rsidRPr="00A32089">
        <w:rPr>
          <w:rFonts w:asciiTheme="majorHAnsi" w:hAnsiTheme="majorHAnsi" w:cs="Cambria"/>
          <w:b/>
          <w:bCs/>
        </w:rPr>
        <w:t>ADJOURN</w:t>
      </w:r>
    </w:p>
    <w:p w14:paraId="445FA01D" w14:textId="77777777" w:rsidR="00A32089" w:rsidRPr="00A32089" w:rsidRDefault="00A32089" w:rsidP="006D3AF9">
      <w:pPr>
        <w:pStyle w:val="paragraph"/>
        <w:jc w:val="both"/>
        <w:textAlignment w:val="baseline"/>
        <w:rPr>
          <w:rFonts w:asciiTheme="majorHAnsi" w:hAnsiTheme="majorHAnsi" w:cs="Cambria"/>
          <w:sz w:val="16"/>
          <w:szCs w:val="16"/>
        </w:rPr>
      </w:pPr>
    </w:p>
    <w:p w14:paraId="66DBEC70" w14:textId="23A6783E" w:rsidR="004B0BB6" w:rsidRPr="00990436" w:rsidRDefault="00F81693" w:rsidP="006D3AF9">
      <w:pPr>
        <w:pStyle w:val="paragraph"/>
        <w:jc w:val="both"/>
        <w:textAlignment w:val="baseline"/>
        <w:rPr>
          <w:rFonts w:asciiTheme="majorHAnsi" w:hAnsiTheme="majorHAnsi"/>
        </w:rPr>
      </w:pPr>
      <w:r w:rsidRPr="00990436">
        <w:rPr>
          <w:rFonts w:asciiTheme="majorHAnsi" w:hAnsiTheme="majorHAnsi" w:cs="Cambria"/>
        </w:rPr>
        <w:t xml:space="preserve">There being no further business to come before the Commission, Commissioner </w:t>
      </w:r>
      <w:r w:rsidR="007F16C4">
        <w:rPr>
          <w:rFonts w:asciiTheme="majorHAnsi" w:hAnsiTheme="majorHAnsi" w:cs="Cambria"/>
        </w:rPr>
        <w:t>Clark</w:t>
      </w:r>
      <w:r w:rsidR="0041777E" w:rsidRPr="00990436">
        <w:rPr>
          <w:rFonts w:asciiTheme="majorHAnsi" w:hAnsiTheme="majorHAnsi" w:cs="Cambria"/>
        </w:rPr>
        <w:t xml:space="preserve"> </w:t>
      </w:r>
      <w:r w:rsidRPr="00990436">
        <w:rPr>
          <w:rFonts w:asciiTheme="majorHAnsi" w:hAnsiTheme="majorHAnsi" w:cs="Cambria"/>
        </w:rPr>
        <w:t xml:space="preserve">made a motion to adjourn, seconded by Commissioner </w:t>
      </w:r>
      <w:r w:rsidR="006D3AF9">
        <w:rPr>
          <w:rFonts w:asciiTheme="majorHAnsi" w:hAnsiTheme="majorHAnsi" w:cs="Cambria"/>
        </w:rPr>
        <w:t>Brumbelow</w:t>
      </w:r>
      <w:r w:rsidR="0041777E" w:rsidRPr="00990436">
        <w:rPr>
          <w:rFonts w:asciiTheme="majorHAnsi" w:hAnsiTheme="majorHAnsi" w:cs="Cambria"/>
        </w:rPr>
        <w:t>.</w:t>
      </w:r>
      <w:r w:rsidR="00404A8A" w:rsidRPr="00990436">
        <w:rPr>
          <w:rFonts w:asciiTheme="majorHAnsi" w:hAnsiTheme="majorHAnsi" w:cs="Cambria"/>
        </w:rPr>
        <w:t xml:space="preserve"> </w:t>
      </w:r>
      <w:r w:rsidRPr="00990436">
        <w:rPr>
          <w:rFonts w:asciiTheme="majorHAnsi" w:hAnsiTheme="majorHAnsi" w:cs="Cambria"/>
        </w:rPr>
        <w:t xml:space="preserve">The meeting adjourned at </w:t>
      </w:r>
      <w:r w:rsidR="006D3AF9">
        <w:rPr>
          <w:rFonts w:asciiTheme="majorHAnsi" w:hAnsiTheme="majorHAnsi" w:cs="Cambria"/>
        </w:rPr>
        <w:t>12</w:t>
      </w:r>
      <w:r w:rsidR="00C42BA0" w:rsidRPr="00990436">
        <w:rPr>
          <w:rFonts w:asciiTheme="majorHAnsi" w:hAnsiTheme="majorHAnsi" w:cs="Cambria"/>
        </w:rPr>
        <w:t>:</w:t>
      </w:r>
      <w:r w:rsidR="00A32089">
        <w:rPr>
          <w:rFonts w:asciiTheme="majorHAnsi" w:hAnsiTheme="majorHAnsi" w:cs="Cambria"/>
        </w:rPr>
        <w:t>2</w:t>
      </w:r>
      <w:r w:rsidR="006D3AF9">
        <w:rPr>
          <w:rFonts w:asciiTheme="majorHAnsi" w:hAnsiTheme="majorHAnsi" w:cs="Cambria"/>
        </w:rPr>
        <w:t>0</w:t>
      </w:r>
      <w:r w:rsidR="00C42BA0" w:rsidRPr="00990436">
        <w:rPr>
          <w:rFonts w:asciiTheme="majorHAnsi" w:hAnsiTheme="majorHAnsi" w:cs="Cambria"/>
        </w:rPr>
        <w:t xml:space="preserve"> </w:t>
      </w:r>
      <w:r w:rsidR="00AC08E6" w:rsidRPr="00990436">
        <w:rPr>
          <w:rFonts w:asciiTheme="majorHAnsi" w:hAnsiTheme="majorHAnsi" w:cs="Cambria"/>
        </w:rPr>
        <w:t>p</w:t>
      </w:r>
      <w:r w:rsidRPr="00990436">
        <w:rPr>
          <w:rFonts w:asciiTheme="majorHAnsi" w:hAnsiTheme="majorHAnsi" w:cs="Cambria"/>
        </w:rPr>
        <w:t>.m.</w:t>
      </w:r>
    </w:p>
    <w:sectPr w:rsidR="004B0BB6" w:rsidRPr="0099043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226A" w14:textId="77777777" w:rsidR="00C51554" w:rsidRDefault="00C51554" w:rsidP="00401A0B">
      <w:pPr>
        <w:spacing w:after="0" w:line="240" w:lineRule="auto"/>
      </w:pPr>
      <w:r>
        <w:separator/>
      </w:r>
    </w:p>
  </w:endnote>
  <w:endnote w:type="continuationSeparator" w:id="0">
    <w:p w14:paraId="2ABD23D3" w14:textId="77777777" w:rsidR="00C51554" w:rsidRDefault="00C51554" w:rsidP="0040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6ECB" w14:textId="358F0158" w:rsidR="00401A0B" w:rsidRDefault="00401A0B">
    <w:pPr>
      <w:pStyle w:val="Footer"/>
      <w:jc w:val="right"/>
    </w:pPr>
    <w:r>
      <w:t xml:space="preserve">City of Hernando Planning Commission Page </w:t>
    </w:r>
    <w:sdt>
      <w:sdtPr>
        <w:id w:val="-17070239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55F2850" w14:textId="77777777" w:rsidR="00401A0B" w:rsidRDefault="0040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88AA" w14:textId="77777777" w:rsidR="00C51554" w:rsidRDefault="00C51554" w:rsidP="00401A0B">
      <w:pPr>
        <w:spacing w:after="0" w:line="240" w:lineRule="auto"/>
      </w:pPr>
      <w:r>
        <w:separator/>
      </w:r>
    </w:p>
  </w:footnote>
  <w:footnote w:type="continuationSeparator" w:id="0">
    <w:p w14:paraId="17116A0C" w14:textId="77777777" w:rsidR="00C51554" w:rsidRDefault="00C51554" w:rsidP="00401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CFB"/>
    <w:multiLevelType w:val="hybridMultilevel"/>
    <w:tmpl w:val="57B65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15752"/>
    <w:multiLevelType w:val="hybridMultilevel"/>
    <w:tmpl w:val="F7D06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21207"/>
    <w:multiLevelType w:val="hybridMultilevel"/>
    <w:tmpl w:val="8CB0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22DF6"/>
    <w:multiLevelType w:val="hybridMultilevel"/>
    <w:tmpl w:val="D0165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52ED8"/>
    <w:multiLevelType w:val="hybridMultilevel"/>
    <w:tmpl w:val="8CB0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D2582"/>
    <w:multiLevelType w:val="hybridMultilevel"/>
    <w:tmpl w:val="5AEE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0422"/>
    <w:multiLevelType w:val="hybridMultilevel"/>
    <w:tmpl w:val="FEF0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534E9"/>
    <w:multiLevelType w:val="hybridMultilevel"/>
    <w:tmpl w:val="EF2AB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D2E8F"/>
    <w:multiLevelType w:val="hybridMultilevel"/>
    <w:tmpl w:val="DDC2F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05E56"/>
    <w:multiLevelType w:val="hybridMultilevel"/>
    <w:tmpl w:val="E21CE30A"/>
    <w:lvl w:ilvl="0" w:tplc="F54AA9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AB42E5"/>
    <w:multiLevelType w:val="hybridMultilevel"/>
    <w:tmpl w:val="B82A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F49EE"/>
    <w:multiLevelType w:val="hybridMultilevel"/>
    <w:tmpl w:val="58EA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50AC6"/>
    <w:multiLevelType w:val="hybridMultilevel"/>
    <w:tmpl w:val="F504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52221"/>
    <w:multiLevelType w:val="hybridMultilevel"/>
    <w:tmpl w:val="A9B0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00250"/>
    <w:multiLevelType w:val="hybridMultilevel"/>
    <w:tmpl w:val="D164A5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A11BA2"/>
    <w:multiLevelType w:val="hybridMultilevel"/>
    <w:tmpl w:val="A730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4934CE"/>
    <w:multiLevelType w:val="hybridMultilevel"/>
    <w:tmpl w:val="7DF4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62155"/>
    <w:multiLevelType w:val="hybridMultilevel"/>
    <w:tmpl w:val="52B68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E64B6"/>
    <w:multiLevelType w:val="hybridMultilevel"/>
    <w:tmpl w:val="83EA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D4BBC"/>
    <w:multiLevelType w:val="hybridMultilevel"/>
    <w:tmpl w:val="05E47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FB1EB1"/>
    <w:multiLevelType w:val="hybridMultilevel"/>
    <w:tmpl w:val="ADFA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F19CF"/>
    <w:multiLevelType w:val="hybridMultilevel"/>
    <w:tmpl w:val="6212C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D032D"/>
    <w:multiLevelType w:val="hybridMultilevel"/>
    <w:tmpl w:val="A1D4D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94FB4"/>
    <w:multiLevelType w:val="hybridMultilevel"/>
    <w:tmpl w:val="D934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049A2"/>
    <w:multiLevelType w:val="hybridMultilevel"/>
    <w:tmpl w:val="6302B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D2511"/>
    <w:multiLevelType w:val="hybridMultilevel"/>
    <w:tmpl w:val="980ED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649A7"/>
    <w:multiLevelType w:val="hybridMultilevel"/>
    <w:tmpl w:val="6B507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A40A8"/>
    <w:multiLevelType w:val="hybridMultilevel"/>
    <w:tmpl w:val="E6CCE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B02B57"/>
    <w:multiLevelType w:val="hybridMultilevel"/>
    <w:tmpl w:val="02084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7213F"/>
    <w:multiLevelType w:val="hybridMultilevel"/>
    <w:tmpl w:val="31003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4579"/>
    <w:multiLevelType w:val="hybridMultilevel"/>
    <w:tmpl w:val="052A8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1F431F"/>
    <w:multiLevelType w:val="hybridMultilevel"/>
    <w:tmpl w:val="0FAE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3C6F48"/>
    <w:multiLevelType w:val="hybridMultilevel"/>
    <w:tmpl w:val="9216E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438CB"/>
    <w:multiLevelType w:val="hybridMultilevel"/>
    <w:tmpl w:val="B82AB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C2080"/>
    <w:multiLevelType w:val="hybridMultilevel"/>
    <w:tmpl w:val="ADFA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719B5"/>
    <w:multiLevelType w:val="hybridMultilevel"/>
    <w:tmpl w:val="93627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7"/>
  </w:num>
  <w:num w:numId="4">
    <w:abstractNumId w:val="0"/>
  </w:num>
  <w:num w:numId="5">
    <w:abstractNumId w:val="1"/>
  </w:num>
  <w:num w:numId="6">
    <w:abstractNumId w:val="27"/>
  </w:num>
  <w:num w:numId="7">
    <w:abstractNumId w:val="5"/>
  </w:num>
  <w:num w:numId="8">
    <w:abstractNumId w:val="19"/>
  </w:num>
  <w:num w:numId="9">
    <w:abstractNumId w:val="21"/>
  </w:num>
  <w:num w:numId="10">
    <w:abstractNumId w:val="35"/>
  </w:num>
  <w:num w:numId="11">
    <w:abstractNumId w:val="33"/>
  </w:num>
  <w:num w:numId="12">
    <w:abstractNumId w:val="2"/>
  </w:num>
  <w:num w:numId="13">
    <w:abstractNumId w:val="4"/>
  </w:num>
  <w:num w:numId="14">
    <w:abstractNumId w:val="10"/>
  </w:num>
  <w:num w:numId="15">
    <w:abstractNumId w:val="31"/>
  </w:num>
  <w:num w:numId="16">
    <w:abstractNumId w:val="6"/>
  </w:num>
  <w:num w:numId="17">
    <w:abstractNumId w:val="16"/>
  </w:num>
  <w:num w:numId="18">
    <w:abstractNumId w:val="30"/>
  </w:num>
  <w:num w:numId="19">
    <w:abstractNumId w:val="26"/>
  </w:num>
  <w:num w:numId="20">
    <w:abstractNumId w:val="23"/>
  </w:num>
  <w:num w:numId="21">
    <w:abstractNumId w:val="8"/>
  </w:num>
  <w:num w:numId="22">
    <w:abstractNumId w:val="12"/>
  </w:num>
  <w:num w:numId="23">
    <w:abstractNumId w:val="34"/>
  </w:num>
  <w:num w:numId="24">
    <w:abstractNumId w:val="20"/>
  </w:num>
  <w:num w:numId="25">
    <w:abstractNumId w:val="15"/>
  </w:num>
  <w:num w:numId="26">
    <w:abstractNumId w:val="28"/>
  </w:num>
  <w:num w:numId="27">
    <w:abstractNumId w:val="32"/>
  </w:num>
  <w:num w:numId="28">
    <w:abstractNumId w:val="3"/>
  </w:num>
  <w:num w:numId="29">
    <w:abstractNumId w:val="25"/>
  </w:num>
  <w:num w:numId="30">
    <w:abstractNumId w:val="13"/>
  </w:num>
  <w:num w:numId="31">
    <w:abstractNumId w:val="24"/>
  </w:num>
  <w:num w:numId="32">
    <w:abstractNumId w:val="29"/>
  </w:num>
  <w:num w:numId="33">
    <w:abstractNumId w:val="7"/>
  </w:num>
  <w:num w:numId="34">
    <w:abstractNumId w:val="18"/>
  </w:num>
  <w:num w:numId="35">
    <w:abstractNumId w:val="22"/>
  </w:num>
  <w:num w:numId="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6161"/>
    <w:rsid w:val="000461C3"/>
    <w:rsid w:val="00054906"/>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E05F1"/>
    <w:rsid w:val="000E2BC9"/>
    <w:rsid w:val="000E5549"/>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4AF9"/>
    <w:rsid w:val="001353A3"/>
    <w:rsid w:val="00135AC4"/>
    <w:rsid w:val="00140B6D"/>
    <w:rsid w:val="00140EB9"/>
    <w:rsid w:val="00143EF2"/>
    <w:rsid w:val="00145B96"/>
    <w:rsid w:val="001467CF"/>
    <w:rsid w:val="00147225"/>
    <w:rsid w:val="001474C5"/>
    <w:rsid w:val="0015047C"/>
    <w:rsid w:val="00154B6F"/>
    <w:rsid w:val="001618E1"/>
    <w:rsid w:val="001636CC"/>
    <w:rsid w:val="001636DC"/>
    <w:rsid w:val="00164AD0"/>
    <w:rsid w:val="00166A78"/>
    <w:rsid w:val="00166C43"/>
    <w:rsid w:val="00167BA1"/>
    <w:rsid w:val="00171ACB"/>
    <w:rsid w:val="001736EC"/>
    <w:rsid w:val="00174939"/>
    <w:rsid w:val="0017497C"/>
    <w:rsid w:val="00180223"/>
    <w:rsid w:val="00181916"/>
    <w:rsid w:val="0018230A"/>
    <w:rsid w:val="00185515"/>
    <w:rsid w:val="00187EB5"/>
    <w:rsid w:val="00192E03"/>
    <w:rsid w:val="0019382B"/>
    <w:rsid w:val="0019476B"/>
    <w:rsid w:val="00195761"/>
    <w:rsid w:val="00195A02"/>
    <w:rsid w:val="001A3AED"/>
    <w:rsid w:val="001A3F2D"/>
    <w:rsid w:val="001A5302"/>
    <w:rsid w:val="001A5DD6"/>
    <w:rsid w:val="001A6B61"/>
    <w:rsid w:val="001B0F3C"/>
    <w:rsid w:val="001B157F"/>
    <w:rsid w:val="001C1951"/>
    <w:rsid w:val="001C19CA"/>
    <w:rsid w:val="001C31AD"/>
    <w:rsid w:val="001C6892"/>
    <w:rsid w:val="001C6A9D"/>
    <w:rsid w:val="001D2EC7"/>
    <w:rsid w:val="001D3C13"/>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B8"/>
    <w:rsid w:val="002C5347"/>
    <w:rsid w:val="002C581A"/>
    <w:rsid w:val="002C62B5"/>
    <w:rsid w:val="002D4459"/>
    <w:rsid w:val="002D5634"/>
    <w:rsid w:val="002E0378"/>
    <w:rsid w:val="002E2108"/>
    <w:rsid w:val="002F2207"/>
    <w:rsid w:val="002F31E4"/>
    <w:rsid w:val="002F35D1"/>
    <w:rsid w:val="002F69C6"/>
    <w:rsid w:val="002F76B5"/>
    <w:rsid w:val="00300B45"/>
    <w:rsid w:val="00300F2B"/>
    <w:rsid w:val="00302BFA"/>
    <w:rsid w:val="003030D0"/>
    <w:rsid w:val="00304176"/>
    <w:rsid w:val="003076D4"/>
    <w:rsid w:val="0031335D"/>
    <w:rsid w:val="00313FFB"/>
    <w:rsid w:val="0031523A"/>
    <w:rsid w:val="00315EC4"/>
    <w:rsid w:val="003172EB"/>
    <w:rsid w:val="00317D74"/>
    <w:rsid w:val="00320735"/>
    <w:rsid w:val="00324A98"/>
    <w:rsid w:val="00327DCF"/>
    <w:rsid w:val="003311A7"/>
    <w:rsid w:val="003368A0"/>
    <w:rsid w:val="00336DB8"/>
    <w:rsid w:val="00347D09"/>
    <w:rsid w:val="003508F2"/>
    <w:rsid w:val="00353E40"/>
    <w:rsid w:val="00354F84"/>
    <w:rsid w:val="003567DD"/>
    <w:rsid w:val="00361061"/>
    <w:rsid w:val="00361251"/>
    <w:rsid w:val="003614DA"/>
    <w:rsid w:val="00364442"/>
    <w:rsid w:val="00364EEF"/>
    <w:rsid w:val="00372A1A"/>
    <w:rsid w:val="00373985"/>
    <w:rsid w:val="0037454D"/>
    <w:rsid w:val="003748C5"/>
    <w:rsid w:val="0037748A"/>
    <w:rsid w:val="00380912"/>
    <w:rsid w:val="003810CE"/>
    <w:rsid w:val="003810F5"/>
    <w:rsid w:val="003812E4"/>
    <w:rsid w:val="00381E36"/>
    <w:rsid w:val="0038631E"/>
    <w:rsid w:val="00386B38"/>
    <w:rsid w:val="00393E3F"/>
    <w:rsid w:val="00394A6F"/>
    <w:rsid w:val="003A7684"/>
    <w:rsid w:val="003B0B41"/>
    <w:rsid w:val="003C4861"/>
    <w:rsid w:val="003C4A7D"/>
    <w:rsid w:val="003C6EA4"/>
    <w:rsid w:val="003C770B"/>
    <w:rsid w:val="003C7789"/>
    <w:rsid w:val="003C7CB0"/>
    <w:rsid w:val="003C7F09"/>
    <w:rsid w:val="003D58C1"/>
    <w:rsid w:val="003D7DEB"/>
    <w:rsid w:val="003E0DA4"/>
    <w:rsid w:val="003E45E1"/>
    <w:rsid w:val="003F1252"/>
    <w:rsid w:val="003F4AF0"/>
    <w:rsid w:val="003F66ED"/>
    <w:rsid w:val="003F77F0"/>
    <w:rsid w:val="00401A0B"/>
    <w:rsid w:val="00402404"/>
    <w:rsid w:val="00403032"/>
    <w:rsid w:val="004032C2"/>
    <w:rsid w:val="00404A8A"/>
    <w:rsid w:val="00404E6D"/>
    <w:rsid w:val="00406A66"/>
    <w:rsid w:val="00407283"/>
    <w:rsid w:val="00407ABB"/>
    <w:rsid w:val="00413627"/>
    <w:rsid w:val="00416056"/>
    <w:rsid w:val="004166E5"/>
    <w:rsid w:val="0041777E"/>
    <w:rsid w:val="00420D9A"/>
    <w:rsid w:val="00421BF1"/>
    <w:rsid w:val="0042472C"/>
    <w:rsid w:val="00427B77"/>
    <w:rsid w:val="004332E3"/>
    <w:rsid w:val="004341E5"/>
    <w:rsid w:val="00434E91"/>
    <w:rsid w:val="004369A7"/>
    <w:rsid w:val="0043705B"/>
    <w:rsid w:val="004411BE"/>
    <w:rsid w:val="00441999"/>
    <w:rsid w:val="004442DF"/>
    <w:rsid w:val="004444E3"/>
    <w:rsid w:val="004623DB"/>
    <w:rsid w:val="0046574D"/>
    <w:rsid w:val="00473CCA"/>
    <w:rsid w:val="00486448"/>
    <w:rsid w:val="00492025"/>
    <w:rsid w:val="00496136"/>
    <w:rsid w:val="004A380A"/>
    <w:rsid w:val="004A4AB8"/>
    <w:rsid w:val="004A6452"/>
    <w:rsid w:val="004A7169"/>
    <w:rsid w:val="004A75A5"/>
    <w:rsid w:val="004B0BB6"/>
    <w:rsid w:val="004B4771"/>
    <w:rsid w:val="004B645A"/>
    <w:rsid w:val="004C29AC"/>
    <w:rsid w:val="004C43EF"/>
    <w:rsid w:val="004C4E1F"/>
    <w:rsid w:val="004C5B3D"/>
    <w:rsid w:val="004C65EC"/>
    <w:rsid w:val="004D0BFC"/>
    <w:rsid w:val="004D2B53"/>
    <w:rsid w:val="004D2E47"/>
    <w:rsid w:val="004E4057"/>
    <w:rsid w:val="004F1D68"/>
    <w:rsid w:val="004F23A4"/>
    <w:rsid w:val="004F4956"/>
    <w:rsid w:val="0050221E"/>
    <w:rsid w:val="00502B4F"/>
    <w:rsid w:val="00504AFA"/>
    <w:rsid w:val="00504D9A"/>
    <w:rsid w:val="00505374"/>
    <w:rsid w:val="00510DAE"/>
    <w:rsid w:val="0051366F"/>
    <w:rsid w:val="00513844"/>
    <w:rsid w:val="00515C90"/>
    <w:rsid w:val="00517C67"/>
    <w:rsid w:val="00526E96"/>
    <w:rsid w:val="00527547"/>
    <w:rsid w:val="00527947"/>
    <w:rsid w:val="00540663"/>
    <w:rsid w:val="00540CA8"/>
    <w:rsid w:val="00550090"/>
    <w:rsid w:val="00550DE2"/>
    <w:rsid w:val="005539B6"/>
    <w:rsid w:val="00553BE7"/>
    <w:rsid w:val="0055570B"/>
    <w:rsid w:val="00555C74"/>
    <w:rsid w:val="00557A66"/>
    <w:rsid w:val="00562641"/>
    <w:rsid w:val="0056657B"/>
    <w:rsid w:val="0056661F"/>
    <w:rsid w:val="00567BDA"/>
    <w:rsid w:val="0057529C"/>
    <w:rsid w:val="00576F0B"/>
    <w:rsid w:val="00577500"/>
    <w:rsid w:val="00580782"/>
    <w:rsid w:val="00581F56"/>
    <w:rsid w:val="005873DE"/>
    <w:rsid w:val="00592408"/>
    <w:rsid w:val="005924E8"/>
    <w:rsid w:val="00593397"/>
    <w:rsid w:val="00594170"/>
    <w:rsid w:val="005A7AFD"/>
    <w:rsid w:val="005B1CCD"/>
    <w:rsid w:val="005B27A0"/>
    <w:rsid w:val="005B5BD4"/>
    <w:rsid w:val="005B622B"/>
    <w:rsid w:val="005C79AF"/>
    <w:rsid w:val="005D6742"/>
    <w:rsid w:val="005E003A"/>
    <w:rsid w:val="005E6C54"/>
    <w:rsid w:val="005E7289"/>
    <w:rsid w:val="005F284D"/>
    <w:rsid w:val="005F4519"/>
    <w:rsid w:val="005F4739"/>
    <w:rsid w:val="005F5047"/>
    <w:rsid w:val="005F545F"/>
    <w:rsid w:val="00601D67"/>
    <w:rsid w:val="00602FE5"/>
    <w:rsid w:val="0060680B"/>
    <w:rsid w:val="00611AEF"/>
    <w:rsid w:val="00612802"/>
    <w:rsid w:val="006129B5"/>
    <w:rsid w:val="00612ECE"/>
    <w:rsid w:val="00613858"/>
    <w:rsid w:val="006206C6"/>
    <w:rsid w:val="0062138A"/>
    <w:rsid w:val="00624B70"/>
    <w:rsid w:val="00624F77"/>
    <w:rsid w:val="0062681B"/>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D0C4A"/>
    <w:rsid w:val="006D124C"/>
    <w:rsid w:val="006D3AF9"/>
    <w:rsid w:val="006D64FA"/>
    <w:rsid w:val="006E0194"/>
    <w:rsid w:val="006E442C"/>
    <w:rsid w:val="006F4E97"/>
    <w:rsid w:val="00700DED"/>
    <w:rsid w:val="0070327C"/>
    <w:rsid w:val="00706E2C"/>
    <w:rsid w:val="007206DB"/>
    <w:rsid w:val="007207A2"/>
    <w:rsid w:val="0072139B"/>
    <w:rsid w:val="00721A79"/>
    <w:rsid w:val="00723AEA"/>
    <w:rsid w:val="00725492"/>
    <w:rsid w:val="007303C5"/>
    <w:rsid w:val="0073759B"/>
    <w:rsid w:val="00737BA8"/>
    <w:rsid w:val="00737DEE"/>
    <w:rsid w:val="00740B3A"/>
    <w:rsid w:val="00757667"/>
    <w:rsid w:val="00761919"/>
    <w:rsid w:val="00774A42"/>
    <w:rsid w:val="00777C04"/>
    <w:rsid w:val="00783FF8"/>
    <w:rsid w:val="00790AB8"/>
    <w:rsid w:val="0079293B"/>
    <w:rsid w:val="00793AA0"/>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3BA3"/>
    <w:rsid w:val="007D3EA7"/>
    <w:rsid w:val="007D4E9D"/>
    <w:rsid w:val="007E0DC7"/>
    <w:rsid w:val="007E1938"/>
    <w:rsid w:val="007E3D11"/>
    <w:rsid w:val="007F16C4"/>
    <w:rsid w:val="007F4E67"/>
    <w:rsid w:val="007F609C"/>
    <w:rsid w:val="007F6AB6"/>
    <w:rsid w:val="00803529"/>
    <w:rsid w:val="00805B58"/>
    <w:rsid w:val="00807D7A"/>
    <w:rsid w:val="008106E2"/>
    <w:rsid w:val="00815543"/>
    <w:rsid w:val="00815C2F"/>
    <w:rsid w:val="00820C57"/>
    <w:rsid w:val="00820D18"/>
    <w:rsid w:val="008211B2"/>
    <w:rsid w:val="008243FF"/>
    <w:rsid w:val="00825DBD"/>
    <w:rsid w:val="00826CCA"/>
    <w:rsid w:val="008272EB"/>
    <w:rsid w:val="00830296"/>
    <w:rsid w:val="00831F19"/>
    <w:rsid w:val="00833ADC"/>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16D7"/>
    <w:rsid w:val="00894298"/>
    <w:rsid w:val="00895A68"/>
    <w:rsid w:val="0089618B"/>
    <w:rsid w:val="008A1EA0"/>
    <w:rsid w:val="008A376E"/>
    <w:rsid w:val="008A5BEB"/>
    <w:rsid w:val="008C1768"/>
    <w:rsid w:val="008C3936"/>
    <w:rsid w:val="008C50BD"/>
    <w:rsid w:val="008D3E3C"/>
    <w:rsid w:val="008D5C8B"/>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43B3"/>
    <w:rsid w:val="00925066"/>
    <w:rsid w:val="009265DE"/>
    <w:rsid w:val="00927285"/>
    <w:rsid w:val="00931970"/>
    <w:rsid w:val="009321C4"/>
    <w:rsid w:val="0093279C"/>
    <w:rsid w:val="00937116"/>
    <w:rsid w:val="00940877"/>
    <w:rsid w:val="009431A1"/>
    <w:rsid w:val="0094380C"/>
    <w:rsid w:val="00946EE4"/>
    <w:rsid w:val="009512C3"/>
    <w:rsid w:val="00951F98"/>
    <w:rsid w:val="00973FB8"/>
    <w:rsid w:val="00977904"/>
    <w:rsid w:val="00983926"/>
    <w:rsid w:val="00983B3F"/>
    <w:rsid w:val="0098675C"/>
    <w:rsid w:val="00990436"/>
    <w:rsid w:val="00991DBC"/>
    <w:rsid w:val="00992383"/>
    <w:rsid w:val="00992B70"/>
    <w:rsid w:val="00992C0A"/>
    <w:rsid w:val="009938D0"/>
    <w:rsid w:val="00994935"/>
    <w:rsid w:val="009963C7"/>
    <w:rsid w:val="009A1701"/>
    <w:rsid w:val="009A3257"/>
    <w:rsid w:val="009A5946"/>
    <w:rsid w:val="009B278B"/>
    <w:rsid w:val="009B5A54"/>
    <w:rsid w:val="009B6D9D"/>
    <w:rsid w:val="009C2653"/>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31EB"/>
    <w:rsid w:val="00A219A8"/>
    <w:rsid w:val="00A26ACB"/>
    <w:rsid w:val="00A32089"/>
    <w:rsid w:val="00A34726"/>
    <w:rsid w:val="00A3551B"/>
    <w:rsid w:val="00A36AEB"/>
    <w:rsid w:val="00A4153A"/>
    <w:rsid w:val="00A41FDE"/>
    <w:rsid w:val="00A44BE5"/>
    <w:rsid w:val="00A44F12"/>
    <w:rsid w:val="00A47394"/>
    <w:rsid w:val="00A47649"/>
    <w:rsid w:val="00A529EE"/>
    <w:rsid w:val="00A55CEF"/>
    <w:rsid w:val="00A57952"/>
    <w:rsid w:val="00A617A8"/>
    <w:rsid w:val="00A70AFE"/>
    <w:rsid w:val="00A76990"/>
    <w:rsid w:val="00A76F9E"/>
    <w:rsid w:val="00A80AB8"/>
    <w:rsid w:val="00A80FB1"/>
    <w:rsid w:val="00A81B26"/>
    <w:rsid w:val="00A82D62"/>
    <w:rsid w:val="00A840A3"/>
    <w:rsid w:val="00A85298"/>
    <w:rsid w:val="00A9096A"/>
    <w:rsid w:val="00AA4917"/>
    <w:rsid w:val="00AA537C"/>
    <w:rsid w:val="00AA596B"/>
    <w:rsid w:val="00AB1F7E"/>
    <w:rsid w:val="00AB2129"/>
    <w:rsid w:val="00AB2CD7"/>
    <w:rsid w:val="00AB435E"/>
    <w:rsid w:val="00AC040C"/>
    <w:rsid w:val="00AC08E6"/>
    <w:rsid w:val="00AC2C23"/>
    <w:rsid w:val="00AC2E42"/>
    <w:rsid w:val="00AC45BD"/>
    <w:rsid w:val="00AC6C98"/>
    <w:rsid w:val="00AC6E06"/>
    <w:rsid w:val="00AD20FD"/>
    <w:rsid w:val="00AD792B"/>
    <w:rsid w:val="00AE049F"/>
    <w:rsid w:val="00AE4027"/>
    <w:rsid w:val="00AE654D"/>
    <w:rsid w:val="00AE77D0"/>
    <w:rsid w:val="00AF7327"/>
    <w:rsid w:val="00B00A57"/>
    <w:rsid w:val="00B01220"/>
    <w:rsid w:val="00B040D6"/>
    <w:rsid w:val="00B04F5D"/>
    <w:rsid w:val="00B07DF6"/>
    <w:rsid w:val="00B07E1A"/>
    <w:rsid w:val="00B10D82"/>
    <w:rsid w:val="00B2181E"/>
    <w:rsid w:val="00B21ABC"/>
    <w:rsid w:val="00B21BA1"/>
    <w:rsid w:val="00B24E6C"/>
    <w:rsid w:val="00B26C64"/>
    <w:rsid w:val="00B30ED3"/>
    <w:rsid w:val="00B3332D"/>
    <w:rsid w:val="00B33DAD"/>
    <w:rsid w:val="00B3451F"/>
    <w:rsid w:val="00B3493C"/>
    <w:rsid w:val="00B42C3A"/>
    <w:rsid w:val="00B431D9"/>
    <w:rsid w:val="00B460E2"/>
    <w:rsid w:val="00B50952"/>
    <w:rsid w:val="00B5380C"/>
    <w:rsid w:val="00B54F07"/>
    <w:rsid w:val="00B65749"/>
    <w:rsid w:val="00B75E72"/>
    <w:rsid w:val="00B77117"/>
    <w:rsid w:val="00B77E94"/>
    <w:rsid w:val="00B8017C"/>
    <w:rsid w:val="00B81DAA"/>
    <w:rsid w:val="00B829B8"/>
    <w:rsid w:val="00B873BE"/>
    <w:rsid w:val="00B90074"/>
    <w:rsid w:val="00B90924"/>
    <w:rsid w:val="00B90B0A"/>
    <w:rsid w:val="00B91DCC"/>
    <w:rsid w:val="00B93A0E"/>
    <w:rsid w:val="00B94C5C"/>
    <w:rsid w:val="00BA3A21"/>
    <w:rsid w:val="00BB18A3"/>
    <w:rsid w:val="00BB2005"/>
    <w:rsid w:val="00BB2278"/>
    <w:rsid w:val="00BB28D3"/>
    <w:rsid w:val="00BB2C0A"/>
    <w:rsid w:val="00BB4E26"/>
    <w:rsid w:val="00BC05D2"/>
    <w:rsid w:val="00BC0988"/>
    <w:rsid w:val="00BC155B"/>
    <w:rsid w:val="00BC1977"/>
    <w:rsid w:val="00BC4E79"/>
    <w:rsid w:val="00BC7129"/>
    <w:rsid w:val="00BE1986"/>
    <w:rsid w:val="00BE3842"/>
    <w:rsid w:val="00BE5A88"/>
    <w:rsid w:val="00BF3BB3"/>
    <w:rsid w:val="00BF406E"/>
    <w:rsid w:val="00BF5F97"/>
    <w:rsid w:val="00C0110C"/>
    <w:rsid w:val="00C03A6A"/>
    <w:rsid w:val="00C07882"/>
    <w:rsid w:val="00C10846"/>
    <w:rsid w:val="00C12256"/>
    <w:rsid w:val="00C12FB3"/>
    <w:rsid w:val="00C13212"/>
    <w:rsid w:val="00C17392"/>
    <w:rsid w:val="00C30A77"/>
    <w:rsid w:val="00C3252F"/>
    <w:rsid w:val="00C333F9"/>
    <w:rsid w:val="00C365F2"/>
    <w:rsid w:val="00C406B0"/>
    <w:rsid w:val="00C42BA0"/>
    <w:rsid w:val="00C4470A"/>
    <w:rsid w:val="00C51554"/>
    <w:rsid w:val="00C5288E"/>
    <w:rsid w:val="00C52F47"/>
    <w:rsid w:val="00C579E6"/>
    <w:rsid w:val="00C66FCC"/>
    <w:rsid w:val="00C73336"/>
    <w:rsid w:val="00C83051"/>
    <w:rsid w:val="00C85C1B"/>
    <w:rsid w:val="00C96B07"/>
    <w:rsid w:val="00CA02F1"/>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31FE"/>
    <w:rsid w:val="00CE65E3"/>
    <w:rsid w:val="00CE6DFA"/>
    <w:rsid w:val="00CE7F5D"/>
    <w:rsid w:val="00CF1C9F"/>
    <w:rsid w:val="00CF2580"/>
    <w:rsid w:val="00CF3819"/>
    <w:rsid w:val="00CF4872"/>
    <w:rsid w:val="00CF6968"/>
    <w:rsid w:val="00D01D44"/>
    <w:rsid w:val="00D047BA"/>
    <w:rsid w:val="00D07CC1"/>
    <w:rsid w:val="00D10BF1"/>
    <w:rsid w:val="00D118D9"/>
    <w:rsid w:val="00D11ED4"/>
    <w:rsid w:val="00D122D6"/>
    <w:rsid w:val="00D12A94"/>
    <w:rsid w:val="00D136D7"/>
    <w:rsid w:val="00D13785"/>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605D"/>
    <w:rsid w:val="00D47EA7"/>
    <w:rsid w:val="00D51A2F"/>
    <w:rsid w:val="00D55E7E"/>
    <w:rsid w:val="00D564D3"/>
    <w:rsid w:val="00D6232B"/>
    <w:rsid w:val="00D62DFE"/>
    <w:rsid w:val="00D62FD2"/>
    <w:rsid w:val="00D632CD"/>
    <w:rsid w:val="00D70E64"/>
    <w:rsid w:val="00D71059"/>
    <w:rsid w:val="00D71DA4"/>
    <w:rsid w:val="00D726EB"/>
    <w:rsid w:val="00D73581"/>
    <w:rsid w:val="00D7696B"/>
    <w:rsid w:val="00D8558B"/>
    <w:rsid w:val="00D9055D"/>
    <w:rsid w:val="00D90C3E"/>
    <w:rsid w:val="00DA02EF"/>
    <w:rsid w:val="00DA4F40"/>
    <w:rsid w:val="00DA51F8"/>
    <w:rsid w:val="00DB4A56"/>
    <w:rsid w:val="00DB582B"/>
    <w:rsid w:val="00DB698B"/>
    <w:rsid w:val="00DC7A0A"/>
    <w:rsid w:val="00DD1BB7"/>
    <w:rsid w:val="00DD4EA4"/>
    <w:rsid w:val="00DE1140"/>
    <w:rsid w:val="00DE21B8"/>
    <w:rsid w:val="00DE4650"/>
    <w:rsid w:val="00DE779E"/>
    <w:rsid w:val="00DE7B6F"/>
    <w:rsid w:val="00DF22F3"/>
    <w:rsid w:val="00DF480C"/>
    <w:rsid w:val="00DF4D7A"/>
    <w:rsid w:val="00DF6695"/>
    <w:rsid w:val="00E019FE"/>
    <w:rsid w:val="00E05DA8"/>
    <w:rsid w:val="00E07208"/>
    <w:rsid w:val="00E10D3F"/>
    <w:rsid w:val="00E12C48"/>
    <w:rsid w:val="00E13356"/>
    <w:rsid w:val="00E17172"/>
    <w:rsid w:val="00E21568"/>
    <w:rsid w:val="00E257A4"/>
    <w:rsid w:val="00E26492"/>
    <w:rsid w:val="00E26DAC"/>
    <w:rsid w:val="00E27AA8"/>
    <w:rsid w:val="00E32153"/>
    <w:rsid w:val="00E32B5A"/>
    <w:rsid w:val="00E32FB2"/>
    <w:rsid w:val="00E371E4"/>
    <w:rsid w:val="00E42A5A"/>
    <w:rsid w:val="00E42DE1"/>
    <w:rsid w:val="00E4354F"/>
    <w:rsid w:val="00E46C33"/>
    <w:rsid w:val="00E504D2"/>
    <w:rsid w:val="00E54C45"/>
    <w:rsid w:val="00E556EC"/>
    <w:rsid w:val="00E67EE6"/>
    <w:rsid w:val="00E72F11"/>
    <w:rsid w:val="00E76F53"/>
    <w:rsid w:val="00E82CAC"/>
    <w:rsid w:val="00E83141"/>
    <w:rsid w:val="00E85156"/>
    <w:rsid w:val="00E90667"/>
    <w:rsid w:val="00E934CA"/>
    <w:rsid w:val="00E94564"/>
    <w:rsid w:val="00E94F5E"/>
    <w:rsid w:val="00EA0AF6"/>
    <w:rsid w:val="00EA32CB"/>
    <w:rsid w:val="00EA7CA7"/>
    <w:rsid w:val="00EB5905"/>
    <w:rsid w:val="00EB66DD"/>
    <w:rsid w:val="00EC0759"/>
    <w:rsid w:val="00EC399F"/>
    <w:rsid w:val="00EC5483"/>
    <w:rsid w:val="00EC5F34"/>
    <w:rsid w:val="00ED13DB"/>
    <w:rsid w:val="00ED2B2D"/>
    <w:rsid w:val="00ED381E"/>
    <w:rsid w:val="00ED413A"/>
    <w:rsid w:val="00ED42D9"/>
    <w:rsid w:val="00EE128E"/>
    <w:rsid w:val="00EE5922"/>
    <w:rsid w:val="00EF2324"/>
    <w:rsid w:val="00F0644C"/>
    <w:rsid w:val="00F064C8"/>
    <w:rsid w:val="00F1025A"/>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6126"/>
    <w:rsid w:val="00F46823"/>
    <w:rsid w:val="00F479B4"/>
    <w:rsid w:val="00F50E07"/>
    <w:rsid w:val="00F516BD"/>
    <w:rsid w:val="00F621DC"/>
    <w:rsid w:val="00F63CB4"/>
    <w:rsid w:val="00F64971"/>
    <w:rsid w:val="00F75C12"/>
    <w:rsid w:val="00F76854"/>
    <w:rsid w:val="00F80886"/>
    <w:rsid w:val="00F81693"/>
    <w:rsid w:val="00F81DBD"/>
    <w:rsid w:val="00F86197"/>
    <w:rsid w:val="00F8626D"/>
    <w:rsid w:val="00F8763C"/>
    <w:rsid w:val="00F87F6C"/>
    <w:rsid w:val="00F94231"/>
    <w:rsid w:val="00F942F6"/>
    <w:rsid w:val="00F94F93"/>
    <w:rsid w:val="00F95DAE"/>
    <w:rsid w:val="00F96018"/>
    <w:rsid w:val="00F962A3"/>
    <w:rsid w:val="00F974DC"/>
    <w:rsid w:val="00FA04BA"/>
    <w:rsid w:val="00FA2404"/>
    <w:rsid w:val="00FA5E66"/>
    <w:rsid w:val="00FB0A9A"/>
    <w:rsid w:val="00FB4B27"/>
    <w:rsid w:val="00FB4B8B"/>
    <w:rsid w:val="00FB6459"/>
    <w:rsid w:val="00FB709C"/>
    <w:rsid w:val="00FB7892"/>
    <w:rsid w:val="00FC0AD6"/>
    <w:rsid w:val="00FC0DFF"/>
    <w:rsid w:val="00FC110A"/>
    <w:rsid w:val="00FC77AA"/>
    <w:rsid w:val="00FD64ED"/>
    <w:rsid w:val="00FD657D"/>
    <w:rsid w:val="00FE17A1"/>
    <w:rsid w:val="00FE545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5DC4C63-80D2-47DA-85D5-10C495ED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D46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B63E-6143-4DE2-84D5-0EBC1495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669</Words>
  <Characters>3817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Duggan</dc:creator>
  <cp:lastModifiedBy>Kendra Cobbs</cp:lastModifiedBy>
  <cp:revision>2</cp:revision>
  <cp:lastPrinted>2021-09-09T21:03:00Z</cp:lastPrinted>
  <dcterms:created xsi:type="dcterms:W3CDTF">2021-12-07T15:52:00Z</dcterms:created>
  <dcterms:modified xsi:type="dcterms:W3CDTF">2021-12-07T15:52:00Z</dcterms:modified>
</cp:coreProperties>
</file>