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2D4B6ED1" w:rsidR="00F81693" w:rsidRPr="003C60E1" w:rsidRDefault="00BC5F13"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October 11</w:t>
      </w:r>
      <w:r w:rsidR="00CE65E3">
        <w:rPr>
          <w:rFonts w:asciiTheme="majorHAnsi" w:hAnsiTheme="majorHAnsi" w:cs="Cambria-Bold"/>
          <w:b/>
          <w:bCs/>
          <w:sz w:val="24"/>
          <w:szCs w:val="24"/>
        </w:rPr>
        <w:t xml:space="preserve">, </w:t>
      </w:r>
      <w:r w:rsidR="00784644" w:rsidRPr="003C60E1">
        <w:rPr>
          <w:rFonts w:asciiTheme="majorHAnsi" w:hAnsiTheme="majorHAnsi" w:cs="Cambria-Bold"/>
          <w:b/>
          <w:bCs/>
          <w:sz w:val="24"/>
          <w:szCs w:val="24"/>
        </w:rPr>
        <w:t>20</w:t>
      </w:r>
      <w:r w:rsidR="00784644">
        <w:rPr>
          <w:rFonts w:asciiTheme="majorHAnsi" w:hAnsiTheme="majorHAnsi" w:cs="Cambria-Bold"/>
          <w:b/>
          <w:bCs/>
          <w:sz w:val="24"/>
          <w:szCs w:val="24"/>
        </w:rPr>
        <w:t>2</w:t>
      </w:r>
      <w:r w:rsidR="00E86571">
        <w:rPr>
          <w:rFonts w:asciiTheme="majorHAnsi" w:hAnsiTheme="majorHAnsi" w:cs="Cambria-Bold"/>
          <w:b/>
          <w:bCs/>
          <w:sz w:val="24"/>
          <w:szCs w:val="24"/>
        </w:rPr>
        <w:t>2</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493D7E8B"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The Planning Commission met in a regular session on </w:t>
      </w:r>
      <w:r w:rsidR="00BC5F13">
        <w:rPr>
          <w:rFonts w:asciiTheme="majorHAnsi" w:hAnsiTheme="majorHAnsi" w:cs="Cambria"/>
          <w:sz w:val="24"/>
          <w:szCs w:val="24"/>
        </w:rPr>
        <w:t>October 11</w:t>
      </w:r>
      <w:proofErr w:type="gramStart"/>
      <w:r w:rsidR="00E86571">
        <w:rPr>
          <w:rFonts w:asciiTheme="majorHAnsi" w:hAnsiTheme="majorHAnsi" w:cs="Cambria"/>
          <w:sz w:val="24"/>
          <w:szCs w:val="24"/>
        </w:rPr>
        <w:t xml:space="preserve"> 2022</w:t>
      </w:r>
      <w:proofErr w:type="gramEnd"/>
      <w:r w:rsidRPr="00784644">
        <w:rPr>
          <w:rFonts w:asciiTheme="majorHAnsi" w:hAnsiTheme="majorHAnsi" w:cs="Cambria"/>
          <w:sz w:val="24"/>
          <w:szCs w:val="24"/>
        </w:rPr>
        <w:t xml:space="preserve">, at 6:00 p.m. at </w:t>
      </w:r>
      <w:r w:rsidR="003372D7" w:rsidRPr="00784644">
        <w:rPr>
          <w:rFonts w:asciiTheme="majorHAnsi" w:hAnsiTheme="majorHAnsi" w:cs="Cambria"/>
          <w:sz w:val="24"/>
          <w:szCs w:val="24"/>
        </w:rPr>
        <w:t>City Hall Board Room, 475 W Commerce Street</w:t>
      </w:r>
      <w:r w:rsidRPr="00784644">
        <w:rPr>
          <w:rFonts w:asciiTheme="majorHAnsi" w:hAnsiTheme="majorHAnsi" w:cs="Cambria"/>
          <w:sz w:val="24"/>
          <w:szCs w:val="24"/>
        </w:rPr>
        <w:t xml:space="preserve">. The following Commissioners were present: </w:t>
      </w:r>
      <w:r w:rsidR="00E86571">
        <w:rPr>
          <w:rFonts w:asciiTheme="majorHAnsi" w:hAnsiTheme="majorHAnsi" w:cs="Cambria"/>
          <w:sz w:val="24"/>
          <w:szCs w:val="24"/>
        </w:rPr>
        <w:t xml:space="preserve">Commissioner Ashworth, </w:t>
      </w:r>
      <w:r w:rsidR="002A037C">
        <w:rPr>
          <w:rFonts w:asciiTheme="majorHAnsi" w:hAnsiTheme="majorHAnsi" w:cs="Cambria"/>
          <w:sz w:val="24"/>
          <w:szCs w:val="24"/>
        </w:rPr>
        <w:t>Commissioner Thorn,</w:t>
      </w:r>
      <w:r w:rsidR="007B1692">
        <w:rPr>
          <w:rFonts w:asciiTheme="majorHAnsi" w:hAnsiTheme="majorHAnsi" w:cs="Cambria"/>
          <w:sz w:val="24"/>
          <w:szCs w:val="24"/>
        </w:rPr>
        <w:t xml:space="preserve"> Commissioner </w:t>
      </w:r>
      <w:r w:rsidR="00F823F6">
        <w:rPr>
          <w:rFonts w:asciiTheme="majorHAnsi" w:hAnsiTheme="majorHAnsi" w:cs="Cambria"/>
          <w:sz w:val="24"/>
          <w:szCs w:val="24"/>
        </w:rPr>
        <w:t>Max,</w:t>
      </w:r>
      <w:r w:rsidR="00BC5F13">
        <w:rPr>
          <w:rFonts w:asciiTheme="majorHAnsi" w:hAnsiTheme="majorHAnsi" w:cs="Cambria"/>
          <w:sz w:val="24"/>
          <w:szCs w:val="24"/>
        </w:rPr>
        <w:t xml:space="preserve"> </w:t>
      </w:r>
      <w:r w:rsidR="00AF4B9E">
        <w:rPr>
          <w:rFonts w:asciiTheme="majorHAnsi" w:hAnsiTheme="majorHAnsi" w:cs="Cambria"/>
          <w:sz w:val="24"/>
          <w:szCs w:val="24"/>
        </w:rPr>
        <w:t>Commissioner Hawkins,</w:t>
      </w:r>
      <w:r w:rsidR="007B1692">
        <w:rPr>
          <w:rFonts w:asciiTheme="majorHAnsi" w:hAnsiTheme="majorHAnsi" w:cs="Cambria"/>
          <w:sz w:val="24"/>
          <w:szCs w:val="24"/>
        </w:rPr>
        <w:t xml:space="preserve"> </w:t>
      </w:r>
      <w:r w:rsidR="00D35D5C">
        <w:rPr>
          <w:rFonts w:asciiTheme="majorHAnsi" w:hAnsiTheme="majorHAnsi" w:cs="Cambria"/>
          <w:sz w:val="24"/>
          <w:szCs w:val="24"/>
        </w:rPr>
        <w:t xml:space="preserve">Commissioner Skeen, </w:t>
      </w:r>
      <w:r w:rsidR="00AF4B9E">
        <w:rPr>
          <w:rFonts w:asciiTheme="majorHAnsi" w:hAnsiTheme="majorHAnsi" w:cs="Cambria"/>
          <w:sz w:val="24"/>
          <w:szCs w:val="24"/>
        </w:rPr>
        <w:t xml:space="preserve">and </w:t>
      </w:r>
      <w:r w:rsidR="002A037C">
        <w:rPr>
          <w:rFonts w:asciiTheme="majorHAnsi" w:hAnsiTheme="majorHAnsi" w:cs="Cambria"/>
          <w:sz w:val="24"/>
          <w:szCs w:val="24"/>
        </w:rPr>
        <w:t xml:space="preserve">Commissioner </w:t>
      </w:r>
      <w:r w:rsidR="000C493F">
        <w:rPr>
          <w:rFonts w:asciiTheme="majorHAnsi" w:hAnsiTheme="majorHAnsi" w:cs="Cambria"/>
          <w:sz w:val="24"/>
          <w:szCs w:val="24"/>
        </w:rPr>
        <w:t>Brumbelow</w:t>
      </w:r>
      <w:r w:rsidR="00AF4B9E">
        <w:rPr>
          <w:rFonts w:asciiTheme="majorHAnsi" w:hAnsiTheme="majorHAnsi" w:cs="Cambria"/>
          <w:sz w:val="24"/>
          <w:szCs w:val="24"/>
        </w:rPr>
        <w:t>.</w:t>
      </w:r>
      <w:r w:rsidR="00DC61AD">
        <w:rPr>
          <w:rFonts w:asciiTheme="majorHAnsi" w:hAnsiTheme="majorHAnsi" w:cs="Cambria"/>
          <w:sz w:val="24"/>
          <w:szCs w:val="24"/>
        </w:rPr>
        <w:t xml:space="preserve"> </w:t>
      </w:r>
      <w:r w:rsidR="00BC5F13">
        <w:rPr>
          <w:rFonts w:asciiTheme="majorHAnsi" w:hAnsiTheme="majorHAnsi" w:cs="Cambria"/>
          <w:sz w:val="24"/>
          <w:szCs w:val="24"/>
        </w:rPr>
        <w:t xml:space="preserve">Commissioner Clark and Commissioner Jordan were not present. </w:t>
      </w:r>
      <w:r w:rsidRPr="00784644">
        <w:rPr>
          <w:rFonts w:asciiTheme="majorHAnsi" w:hAnsiTheme="majorHAnsi" w:cs="Cambria"/>
          <w:sz w:val="24"/>
          <w:szCs w:val="24"/>
        </w:rPr>
        <w:t>The following staff members were also present</w:t>
      </w:r>
      <w:r w:rsidR="0041777E" w:rsidRPr="00784644">
        <w:rPr>
          <w:rFonts w:asciiTheme="majorHAnsi" w:hAnsiTheme="majorHAnsi" w:cs="Cambria"/>
          <w:sz w:val="24"/>
          <w:szCs w:val="24"/>
        </w:rPr>
        <w:t xml:space="preserve"> </w:t>
      </w:r>
      <w:r w:rsidR="00BC5F13">
        <w:rPr>
          <w:rFonts w:asciiTheme="majorHAnsi" w:hAnsiTheme="majorHAnsi" w:cs="Cambria"/>
          <w:sz w:val="24"/>
          <w:szCs w:val="24"/>
        </w:rPr>
        <w:t>Josie Gilder</w:t>
      </w:r>
      <w:r w:rsidR="005D67FD">
        <w:rPr>
          <w:rFonts w:asciiTheme="majorHAnsi" w:hAnsiTheme="majorHAnsi" w:cs="Cambria"/>
          <w:sz w:val="24"/>
          <w:szCs w:val="24"/>
        </w:rPr>
        <w:t>,</w:t>
      </w:r>
      <w:r w:rsidR="00BC5F13">
        <w:rPr>
          <w:rFonts w:asciiTheme="majorHAnsi" w:hAnsiTheme="majorHAnsi" w:cs="Cambria"/>
          <w:sz w:val="24"/>
          <w:szCs w:val="24"/>
        </w:rPr>
        <w:t xml:space="preserve"> representing the</w:t>
      </w:r>
      <w:r w:rsidR="005D67FD">
        <w:rPr>
          <w:rFonts w:asciiTheme="majorHAnsi" w:hAnsiTheme="majorHAnsi" w:cs="Cambria"/>
          <w:sz w:val="24"/>
          <w:szCs w:val="24"/>
        </w:rPr>
        <w:t xml:space="preserve"> City Attorney, </w:t>
      </w:r>
      <w:r w:rsidR="006571CA" w:rsidRPr="00784644">
        <w:rPr>
          <w:rFonts w:asciiTheme="majorHAnsi" w:hAnsiTheme="majorHAnsi" w:cs="Cambria"/>
          <w:sz w:val="24"/>
          <w:szCs w:val="24"/>
        </w:rPr>
        <w:t xml:space="preserve">Kristen </w:t>
      </w:r>
      <w:r w:rsidR="00741B79" w:rsidRPr="00784644">
        <w:rPr>
          <w:rFonts w:asciiTheme="majorHAnsi" w:hAnsiTheme="majorHAnsi" w:cs="Cambria"/>
          <w:sz w:val="24"/>
          <w:szCs w:val="24"/>
        </w:rPr>
        <w:t>Duggan,</w:t>
      </w:r>
      <w:r w:rsidR="007B1692">
        <w:rPr>
          <w:rFonts w:asciiTheme="majorHAnsi" w:hAnsiTheme="majorHAnsi" w:cs="Cambria"/>
          <w:sz w:val="24"/>
          <w:szCs w:val="24"/>
        </w:rPr>
        <w:t xml:space="preserve"> and </w:t>
      </w:r>
      <w:r w:rsidR="000C493F">
        <w:rPr>
          <w:rFonts w:asciiTheme="majorHAnsi" w:hAnsiTheme="majorHAnsi" w:cs="Cambria"/>
          <w:sz w:val="24"/>
          <w:szCs w:val="24"/>
        </w:rPr>
        <w:t>Austin Cardosi</w:t>
      </w:r>
      <w:r w:rsidR="007B1692">
        <w:rPr>
          <w:rFonts w:asciiTheme="majorHAnsi" w:hAnsiTheme="majorHAnsi" w:cs="Cambria"/>
          <w:sz w:val="24"/>
          <w:szCs w:val="24"/>
        </w:rPr>
        <w:t>.</w:t>
      </w:r>
    </w:p>
    <w:p w14:paraId="4840FD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14186270" w:rsidR="00137711" w:rsidRPr="00334F3E" w:rsidRDefault="00025193"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C</w:t>
      </w:r>
      <w:r w:rsidR="00F81693" w:rsidRPr="00784644">
        <w:rPr>
          <w:rFonts w:asciiTheme="majorHAnsi" w:hAnsiTheme="majorHAnsi" w:cs="Cambria"/>
          <w:sz w:val="24"/>
          <w:szCs w:val="24"/>
        </w:rPr>
        <w:t xml:space="preserve">ommissioner </w:t>
      </w:r>
      <w:r w:rsidR="00BC5F13">
        <w:rPr>
          <w:rFonts w:asciiTheme="majorHAnsi" w:hAnsiTheme="majorHAnsi" w:cs="Cambria"/>
          <w:sz w:val="24"/>
          <w:szCs w:val="24"/>
        </w:rPr>
        <w:t>Hawkins</w:t>
      </w:r>
      <w:r w:rsidR="00B1557C" w:rsidRPr="00784644">
        <w:rPr>
          <w:rFonts w:asciiTheme="majorHAnsi" w:hAnsiTheme="majorHAnsi" w:cs="Cambria"/>
          <w:sz w:val="24"/>
          <w:szCs w:val="24"/>
        </w:rPr>
        <w:t xml:space="preserve"> </w:t>
      </w:r>
      <w:r w:rsidR="00F81693" w:rsidRPr="00784644">
        <w:rPr>
          <w:rFonts w:asciiTheme="majorHAnsi" w:hAnsiTheme="majorHAnsi" w:cs="Cambria"/>
          <w:sz w:val="24"/>
          <w:szCs w:val="24"/>
        </w:rPr>
        <w:t>called the meeting to order at 6:0</w:t>
      </w:r>
      <w:r w:rsidR="00BC5F13">
        <w:rPr>
          <w:rFonts w:asciiTheme="majorHAnsi" w:hAnsiTheme="majorHAnsi" w:cs="Cambria"/>
          <w:sz w:val="24"/>
          <w:szCs w:val="24"/>
        </w:rPr>
        <w:t>2</w:t>
      </w:r>
      <w:r w:rsidR="00F81693" w:rsidRPr="00784644">
        <w:rPr>
          <w:rFonts w:asciiTheme="majorHAnsi" w:hAnsiTheme="majorHAnsi" w:cs="Cambria"/>
          <w:sz w:val="24"/>
          <w:szCs w:val="24"/>
        </w:rPr>
        <w:t xml:space="preserve"> p.m</w:t>
      </w:r>
      <w:r w:rsidR="006571CA" w:rsidRPr="00784644">
        <w:rPr>
          <w:rFonts w:asciiTheme="majorHAnsi" w:hAnsiTheme="majorHAnsi" w:cs="Cambria"/>
          <w:sz w:val="24"/>
          <w:szCs w:val="24"/>
        </w:rPr>
        <w:t>. and</w:t>
      </w:r>
      <w:r w:rsidR="00580782" w:rsidRPr="00784644">
        <w:rPr>
          <w:rFonts w:asciiTheme="majorHAnsi" w:hAnsiTheme="majorHAnsi" w:cs="Cambria"/>
          <w:sz w:val="24"/>
          <w:szCs w:val="24"/>
        </w:rPr>
        <w:t xml:space="preserve"> </w:t>
      </w:r>
      <w:r w:rsidR="00D35D5C">
        <w:rPr>
          <w:rFonts w:asciiTheme="majorHAnsi" w:hAnsiTheme="majorHAnsi" w:cs="Cambria"/>
          <w:sz w:val="24"/>
          <w:szCs w:val="24"/>
        </w:rPr>
        <w:t xml:space="preserve">Commissioner </w:t>
      </w:r>
      <w:r>
        <w:rPr>
          <w:rFonts w:asciiTheme="majorHAnsi" w:hAnsiTheme="majorHAnsi" w:cs="Cambria"/>
          <w:sz w:val="24"/>
          <w:szCs w:val="24"/>
        </w:rPr>
        <w:t>Ashworth</w:t>
      </w:r>
      <w:r w:rsidR="00D35D5C">
        <w:rPr>
          <w:rFonts w:asciiTheme="majorHAnsi" w:hAnsiTheme="majorHAnsi" w:cs="Cambria"/>
          <w:sz w:val="24"/>
          <w:szCs w:val="24"/>
        </w:rPr>
        <w:t xml:space="preserve"> </w:t>
      </w:r>
      <w:r w:rsidR="0041777E" w:rsidRPr="00784644">
        <w:rPr>
          <w:rFonts w:asciiTheme="majorHAnsi" w:hAnsiTheme="majorHAnsi" w:cs="Cambria"/>
          <w:sz w:val="24"/>
          <w:szCs w:val="24"/>
        </w:rPr>
        <w:t>gave the invocation</w:t>
      </w:r>
      <w:r w:rsidR="00F81693" w:rsidRPr="00784644">
        <w:rPr>
          <w:rFonts w:asciiTheme="majorHAnsi" w:hAnsiTheme="majorHAnsi" w:cs="Cambria"/>
          <w:sz w:val="24"/>
          <w:szCs w:val="24"/>
        </w:rPr>
        <w:t xml:space="preserve"> followed by roll being called. </w:t>
      </w:r>
    </w:p>
    <w:p w14:paraId="4EFF5127" w14:textId="77777777" w:rsidR="004D74D1" w:rsidRPr="00784644"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0C1193C4"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F823F6">
        <w:rPr>
          <w:rFonts w:asciiTheme="majorHAnsi" w:hAnsiTheme="majorHAnsi" w:cs="Cambria"/>
          <w:sz w:val="24"/>
          <w:szCs w:val="24"/>
        </w:rPr>
        <w:t>Hawkins</w:t>
      </w:r>
      <w:r w:rsidR="007B1692">
        <w:rPr>
          <w:rFonts w:asciiTheme="majorHAnsi" w:hAnsiTheme="majorHAnsi" w:cs="Cambria"/>
          <w:sz w:val="24"/>
          <w:szCs w:val="24"/>
        </w:rPr>
        <w:t xml:space="preserve"> </w:t>
      </w:r>
      <w:r w:rsidRPr="00784644">
        <w:rPr>
          <w:rFonts w:asciiTheme="majorHAnsi" w:hAnsiTheme="majorHAnsi" w:cs="Cambria"/>
          <w:sz w:val="24"/>
          <w:szCs w:val="24"/>
        </w:rPr>
        <w:t>asked if everyone had reviewed</w:t>
      </w:r>
      <w:r w:rsidR="006C2FA8" w:rsidRPr="00784644">
        <w:rPr>
          <w:rFonts w:asciiTheme="majorHAnsi" w:hAnsiTheme="majorHAnsi" w:cs="Cambria"/>
          <w:sz w:val="24"/>
          <w:szCs w:val="24"/>
        </w:rPr>
        <w:t xml:space="preserve"> the </w:t>
      </w:r>
      <w:r w:rsidR="00025193">
        <w:rPr>
          <w:rFonts w:asciiTheme="majorHAnsi" w:hAnsiTheme="majorHAnsi" w:cs="Cambria"/>
          <w:sz w:val="24"/>
          <w:szCs w:val="24"/>
        </w:rPr>
        <w:t>September 13</w:t>
      </w:r>
      <w:r w:rsidR="00D04D18" w:rsidRPr="00784644">
        <w:rPr>
          <w:rFonts w:asciiTheme="majorHAnsi" w:hAnsiTheme="majorHAnsi" w:cs="Cambria"/>
          <w:sz w:val="24"/>
          <w:szCs w:val="24"/>
        </w:rPr>
        <w:t xml:space="preserve">, </w:t>
      </w:r>
      <w:r w:rsidR="00AE3289" w:rsidRPr="00784644">
        <w:rPr>
          <w:rFonts w:asciiTheme="majorHAnsi" w:hAnsiTheme="majorHAnsi" w:cs="Cambria"/>
          <w:sz w:val="24"/>
          <w:szCs w:val="24"/>
        </w:rPr>
        <w:t>202</w:t>
      </w:r>
      <w:r w:rsidR="00334F3E">
        <w:rPr>
          <w:rFonts w:asciiTheme="majorHAnsi" w:hAnsiTheme="majorHAnsi" w:cs="Cambria"/>
          <w:sz w:val="24"/>
          <w:szCs w:val="24"/>
        </w:rPr>
        <w:t>2</w:t>
      </w:r>
      <w:r w:rsidR="00AE3289" w:rsidRPr="00784644">
        <w:rPr>
          <w:rFonts w:asciiTheme="majorHAnsi" w:hAnsiTheme="majorHAnsi" w:cs="Cambria"/>
          <w:sz w:val="24"/>
          <w:szCs w:val="24"/>
        </w:rPr>
        <w:t>,</w:t>
      </w:r>
      <w:r w:rsidR="00D04D18" w:rsidRPr="00784644">
        <w:rPr>
          <w:rFonts w:asciiTheme="majorHAnsi" w:hAnsiTheme="majorHAnsi" w:cs="Cambria"/>
          <w:sz w:val="24"/>
          <w:szCs w:val="24"/>
        </w:rPr>
        <w:t xml:space="preserve"> </w:t>
      </w:r>
      <w:r w:rsidRPr="00784644">
        <w:rPr>
          <w:rFonts w:asciiTheme="majorHAnsi" w:hAnsiTheme="majorHAnsi" w:cs="Cambria"/>
          <w:sz w:val="24"/>
          <w:szCs w:val="24"/>
        </w:rPr>
        <w:t xml:space="preserve">minutes. Commissioner </w:t>
      </w:r>
      <w:r w:rsidR="000C493F">
        <w:rPr>
          <w:rFonts w:asciiTheme="majorHAnsi" w:hAnsiTheme="majorHAnsi" w:cs="Cambria"/>
          <w:sz w:val="24"/>
          <w:szCs w:val="24"/>
        </w:rPr>
        <w:t>Brumbelow</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 xml:space="preserve">made a motion to approve the minutes as written and Commissioner </w:t>
      </w:r>
      <w:r w:rsidR="00025193">
        <w:rPr>
          <w:rFonts w:asciiTheme="majorHAnsi" w:hAnsiTheme="majorHAnsi" w:cs="Cambria"/>
          <w:sz w:val="24"/>
          <w:szCs w:val="24"/>
        </w:rPr>
        <w:t>Skeen</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seconded the motion</w:t>
      </w:r>
      <w:r w:rsidR="00DC61AD">
        <w:rPr>
          <w:rFonts w:asciiTheme="majorHAnsi" w:hAnsiTheme="majorHAnsi" w:cs="Cambria"/>
          <w:sz w:val="24"/>
          <w:szCs w:val="24"/>
        </w:rPr>
        <w:t>.</w:t>
      </w:r>
      <w:r w:rsidR="00E95D03">
        <w:rPr>
          <w:rFonts w:asciiTheme="majorHAnsi" w:hAnsiTheme="majorHAnsi" w:cs="Cambria"/>
          <w:sz w:val="24"/>
          <w:szCs w:val="24"/>
        </w:rPr>
        <w:t xml:space="preserve"> </w:t>
      </w:r>
      <w:r w:rsidR="00E86571">
        <w:rPr>
          <w:rFonts w:asciiTheme="majorHAnsi" w:hAnsiTheme="majorHAnsi" w:cs="Cambria"/>
          <w:sz w:val="24"/>
          <w:szCs w:val="24"/>
        </w:rPr>
        <w:t>The motion passed unanimously.</w:t>
      </w:r>
    </w:p>
    <w:p w14:paraId="195E8A64" w14:textId="5AEFDD0B" w:rsidR="0029326B" w:rsidRDefault="0029326B" w:rsidP="00F81693">
      <w:pPr>
        <w:autoSpaceDE w:val="0"/>
        <w:autoSpaceDN w:val="0"/>
        <w:adjustRightInd w:val="0"/>
        <w:spacing w:after="0" w:line="240" w:lineRule="auto"/>
        <w:jc w:val="both"/>
        <w:rPr>
          <w:rFonts w:asciiTheme="majorHAnsi" w:hAnsiTheme="majorHAnsi" w:cs="Cambria"/>
          <w:sz w:val="24"/>
          <w:szCs w:val="24"/>
        </w:rPr>
      </w:pPr>
    </w:p>
    <w:p w14:paraId="3EFFCA1C" w14:textId="47C87CE6" w:rsidR="0029326B" w:rsidRDefault="0029326B"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Commissioner Hawkins explained that Item 3, Mini Storage Conditional Use, would be moved to the second item on the agenda since it relates to Item 1.</w:t>
      </w:r>
    </w:p>
    <w:p w14:paraId="7F88046D" w14:textId="201EC8D4" w:rsidR="002A037C" w:rsidRDefault="002A037C" w:rsidP="00F81693">
      <w:pPr>
        <w:autoSpaceDE w:val="0"/>
        <w:autoSpaceDN w:val="0"/>
        <w:adjustRightInd w:val="0"/>
        <w:spacing w:after="0" w:line="240" w:lineRule="auto"/>
        <w:jc w:val="both"/>
        <w:rPr>
          <w:rFonts w:asciiTheme="majorHAnsi" w:hAnsiTheme="majorHAnsi" w:cs="Cambria"/>
          <w:sz w:val="24"/>
          <w:szCs w:val="24"/>
        </w:rPr>
      </w:pPr>
    </w:p>
    <w:p w14:paraId="4EA47158" w14:textId="47587A40"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784644">
        <w:rPr>
          <w:rFonts w:asciiTheme="majorHAnsi" w:hAnsiTheme="majorHAnsi" w:cs="Cambria"/>
          <w:sz w:val="24"/>
          <w:szCs w:val="24"/>
        </w:rPr>
        <w:t xml:space="preserve">Chairman </w:t>
      </w:r>
      <w:r w:rsidR="00F823F6">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159D12C4" w14:textId="77777777" w:rsidR="00F81693" w:rsidRPr="00CC01E2" w:rsidRDefault="00F81693" w:rsidP="00F81693">
      <w:pPr>
        <w:autoSpaceDE w:val="0"/>
        <w:autoSpaceDN w:val="0"/>
        <w:adjustRightInd w:val="0"/>
        <w:spacing w:after="0" w:line="240" w:lineRule="auto"/>
        <w:jc w:val="both"/>
        <w:rPr>
          <w:rFonts w:asciiTheme="majorHAnsi" w:hAnsiTheme="majorHAnsi" w:cs="Cambria"/>
          <w:sz w:val="24"/>
          <w:szCs w:val="24"/>
        </w:rPr>
      </w:pPr>
    </w:p>
    <w:bookmarkEnd w:id="0"/>
    <w:p w14:paraId="2CA5E4F6" w14:textId="711ACF3A" w:rsidR="009133B3" w:rsidRPr="00CC01E2" w:rsidRDefault="00A53A96" w:rsidP="00CC01E2">
      <w:pPr>
        <w:autoSpaceDE w:val="0"/>
        <w:autoSpaceDN w:val="0"/>
        <w:adjustRightInd w:val="0"/>
        <w:spacing w:after="0" w:line="240" w:lineRule="auto"/>
        <w:ind w:left="2160"/>
        <w:jc w:val="both"/>
        <w:rPr>
          <w:rFonts w:asciiTheme="majorHAnsi" w:hAnsiTheme="majorHAnsi" w:cs="Times New Roman"/>
          <w:sz w:val="24"/>
          <w:szCs w:val="24"/>
        </w:rPr>
      </w:pPr>
      <w:r w:rsidRPr="00CC01E2">
        <w:rPr>
          <w:rFonts w:asciiTheme="majorHAnsi" w:hAnsiTheme="majorHAnsi" w:cs="Cambria"/>
          <w:b/>
          <w:sz w:val="24"/>
          <w:szCs w:val="24"/>
        </w:rPr>
        <w:t xml:space="preserve">Item 1: </w:t>
      </w:r>
      <w:r w:rsidR="00CC01E2" w:rsidRPr="00CC01E2">
        <w:rPr>
          <w:rFonts w:asciiTheme="majorHAnsi" w:hAnsiTheme="majorHAnsi" w:cs="Cambria"/>
          <w:b/>
          <w:sz w:val="24"/>
          <w:szCs w:val="24"/>
        </w:rPr>
        <w:t xml:space="preserve"> - </w:t>
      </w:r>
      <w:r w:rsidR="00CC01E2" w:rsidRPr="00CC01E2">
        <w:rPr>
          <w:rFonts w:asciiTheme="majorHAnsi" w:hAnsiTheme="majorHAnsi" w:cs="Times New Roman"/>
          <w:b/>
          <w:sz w:val="24"/>
          <w:szCs w:val="24"/>
        </w:rPr>
        <w:t>PL-</w:t>
      </w:r>
      <w:r w:rsidR="00CC01E2">
        <w:rPr>
          <w:rFonts w:asciiTheme="majorHAnsi" w:hAnsiTheme="majorHAnsi" w:cs="Times New Roman"/>
          <w:b/>
          <w:sz w:val="24"/>
          <w:szCs w:val="24"/>
        </w:rPr>
        <w:t>1664</w:t>
      </w:r>
      <w:r w:rsidR="00CC01E2" w:rsidRPr="00CC01E2">
        <w:rPr>
          <w:rFonts w:asciiTheme="majorHAnsi" w:hAnsiTheme="majorHAnsi" w:cs="Times New Roman"/>
          <w:b/>
          <w:sz w:val="24"/>
          <w:szCs w:val="24"/>
        </w:rPr>
        <w:t xml:space="preserve"> – Highway 51 Mini Storage Variance – </w:t>
      </w:r>
      <w:r w:rsidR="00CC01E2" w:rsidRPr="00CC01E2">
        <w:rPr>
          <w:rFonts w:asciiTheme="majorHAnsi" w:hAnsiTheme="majorHAnsi" w:cs="Times New Roman"/>
          <w:bCs/>
          <w:sz w:val="24"/>
          <w:szCs w:val="24"/>
        </w:rPr>
        <w:t>Request for a variance of the maximum lot size for a mini storage in the C2 district.</w:t>
      </w:r>
      <w:r w:rsidR="00CC01E2" w:rsidRPr="00CC01E2">
        <w:rPr>
          <w:rFonts w:asciiTheme="majorHAnsi" w:hAnsiTheme="majorHAnsi" w:cs="Times New Roman"/>
          <w:b/>
          <w:sz w:val="24"/>
          <w:szCs w:val="24"/>
        </w:rPr>
        <w:t xml:space="preserve"> </w:t>
      </w:r>
      <w:r w:rsidR="00CC01E2" w:rsidRPr="00CC01E2">
        <w:rPr>
          <w:rFonts w:asciiTheme="majorHAnsi" w:hAnsiTheme="majorHAnsi" w:cs="Times New Roman"/>
          <w:bCs/>
          <w:sz w:val="24"/>
          <w:szCs w:val="24"/>
        </w:rPr>
        <w:t xml:space="preserve">The subject property is located on the east side of Highway 51, north of Memphis Street in Section 21, Township 3, Range 8 and is zoned C2. – Jason Canada, representing Highway 51 </w:t>
      </w:r>
      <w:proofErr w:type="gramStart"/>
      <w:r w:rsidR="00CC01E2" w:rsidRPr="00CC01E2">
        <w:rPr>
          <w:rFonts w:asciiTheme="majorHAnsi" w:hAnsiTheme="majorHAnsi" w:cs="Times New Roman"/>
          <w:bCs/>
          <w:sz w:val="24"/>
          <w:szCs w:val="24"/>
        </w:rPr>
        <w:t>Mini-Storage</w:t>
      </w:r>
      <w:proofErr w:type="gramEnd"/>
      <w:r w:rsidR="00CC01E2" w:rsidRPr="00CC01E2">
        <w:rPr>
          <w:rFonts w:asciiTheme="majorHAnsi" w:hAnsiTheme="majorHAnsi" w:cs="Times New Roman"/>
          <w:bCs/>
          <w:sz w:val="24"/>
          <w:szCs w:val="24"/>
        </w:rPr>
        <w:t>, LLC.</w:t>
      </w:r>
    </w:p>
    <w:p w14:paraId="135DEDE6" w14:textId="77777777" w:rsidR="009133B3" w:rsidRDefault="009133B3" w:rsidP="00A933B3">
      <w:pPr>
        <w:pStyle w:val="paragraph"/>
        <w:jc w:val="both"/>
        <w:textAlignment w:val="baseline"/>
        <w:rPr>
          <w:rFonts w:asciiTheme="majorHAnsi" w:hAnsiTheme="majorHAnsi"/>
        </w:rPr>
      </w:pPr>
    </w:p>
    <w:p w14:paraId="78CA453E" w14:textId="01AABAA8" w:rsidR="006A7E17" w:rsidRDefault="00F823F6" w:rsidP="00D35D5C">
      <w:pPr>
        <w:jc w:val="both"/>
        <w:rPr>
          <w:rFonts w:asciiTheme="majorHAnsi" w:hAnsiTheme="majorHAnsi"/>
          <w:sz w:val="24"/>
          <w:szCs w:val="24"/>
        </w:rPr>
      </w:pPr>
      <w:r>
        <w:rPr>
          <w:rFonts w:asciiTheme="majorHAnsi" w:hAnsiTheme="majorHAnsi"/>
          <w:sz w:val="24"/>
          <w:szCs w:val="24"/>
        </w:rPr>
        <w:t xml:space="preserve">Mr. Cardosi presented the application to the commission. </w:t>
      </w:r>
      <w:r w:rsidR="00E5289A">
        <w:rPr>
          <w:rFonts w:asciiTheme="majorHAnsi" w:hAnsiTheme="majorHAnsi"/>
          <w:sz w:val="24"/>
          <w:szCs w:val="24"/>
        </w:rPr>
        <w:t xml:space="preserve"> </w:t>
      </w:r>
    </w:p>
    <w:p w14:paraId="78C171A0" w14:textId="0E1B4007" w:rsidR="00665832" w:rsidRDefault="00B23BD4" w:rsidP="00D35D5C">
      <w:pPr>
        <w:jc w:val="both"/>
        <w:rPr>
          <w:rFonts w:asciiTheme="majorHAnsi" w:hAnsiTheme="majorHAnsi"/>
          <w:sz w:val="24"/>
          <w:szCs w:val="24"/>
        </w:rPr>
      </w:pPr>
      <w:bookmarkStart w:id="2" w:name="_Hlk118107881"/>
      <w:r>
        <w:rPr>
          <w:rFonts w:asciiTheme="majorHAnsi" w:hAnsiTheme="majorHAnsi"/>
          <w:sz w:val="24"/>
          <w:szCs w:val="24"/>
        </w:rPr>
        <w:t>Mr. Jason Canada came forward to represent the applicatio</w:t>
      </w:r>
      <w:r w:rsidR="002137B4">
        <w:rPr>
          <w:rFonts w:asciiTheme="majorHAnsi" w:hAnsiTheme="majorHAnsi"/>
          <w:sz w:val="24"/>
          <w:szCs w:val="24"/>
        </w:rPr>
        <w:t xml:space="preserve">n along with Mr. John </w:t>
      </w:r>
      <w:proofErr w:type="spellStart"/>
      <w:r w:rsidR="002137B4">
        <w:rPr>
          <w:rFonts w:asciiTheme="majorHAnsi" w:hAnsiTheme="majorHAnsi"/>
          <w:sz w:val="24"/>
          <w:szCs w:val="24"/>
        </w:rPr>
        <w:t>Gilbraith</w:t>
      </w:r>
      <w:proofErr w:type="spellEnd"/>
      <w:r w:rsidR="002137B4">
        <w:rPr>
          <w:rFonts w:asciiTheme="majorHAnsi" w:hAnsiTheme="majorHAnsi"/>
          <w:sz w:val="24"/>
          <w:szCs w:val="24"/>
        </w:rPr>
        <w:t xml:space="preserve">, architect, and John Fowler, contractor. They explained the project and the need for the variance. </w:t>
      </w:r>
    </w:p>
    <w:bookmarkEnd w:id="2"/>
    <w:p w14:paraId="46740A22" w14:textId="60B3DD4C" w:rsidR="002137B4" w:rsidRDefault="002137B4" w:rsidP="00D35D5C">
      <w:pPr>
        <w:jc w:val="both"/>
        <w:rPr>
          <w:rFonts w:asciiTheme="majorHAnsi" w:hAnsiTheme="majorHAnsi"/>
          <w:sz w:val="24"/>
          <w:szCs w:val="24"/>
        </w:rPr>
      </w:pPr>
      <w:r>
        <w:rPr>
          <w:rFonts w:asciiTheme="majorHAnsi" w:hAnsiTheme="majorHAnsi"/>
          <w:sz w:val="24"/>
          <w:szCs w:val="24"/>
        </w:rPr>
        <w:lastRenderedPageBreak/>
        <w:t xml:space="preserve">There was a brief discussion between the commissioners and the applicants regarding buffers between the properties. </w:t>
      </w:r>
    </w:p>
    <w:p w14:paraId="235F901A" w14:textId="1091A4E0" w:rsidR="00665832" w:rsidRDefault="00665832" w:rsidP="00D35D5C">
      <w:pPr>
        <w:jc w:val="both"/>
        <w:rPr>
          <w:rFonts w:asciiTheme="majorHAnsi" w:hAnsiTheme="majorHAnsi"/>
          <w:sz w:val="24"/>
          <w:szCs w:val="24"/>
        </w:rPr>
      </w:pPr>
      <w:r>
        <w:rPr>
          <w:rFonts w:asciiTheme="majorHAnsi" w:hAnsiTheme="majorHAnsi"/>
          <w:sz w:val="24"/>
          <w:szCs w:val="24"/>
        </w:rPr>
        <w:t xml:space="preserve">Commissioner Hawkins asked if there was anyone present to speak for or against the application. </w:t>
      </w:r>
    </w:p>
    <w:p w14:paraId="3E6ECFA3" w14:textId="41C6E17D" w:rsidR="00EE4C92" w:rsidRDefault="00EE4C92" w:rsidP="00D35D5C">
      <w:pPr>
        <w:jc w:val="both"/>
        <w:rPr>
          <w:rFonts w:asciiTheme="majorHAnsi" w:hAnsiTheme="majorHAnsi"/>
          <w:sz w:val="24"/>
          <w:szCs w:val="24"/>
        </w:rPr>
      </w:pPr>
      <w:r>
        <w:rPr>
          <w:rFonts w:asciiTheme="majorHAnsi" w:hAnsiTheme="majorHAnsi"/>
          <w:sz w:val="24"/>
          <w:szCs w:val="24"/>
        </w:rPr>
        <w:t xml:space="preserve">Tammy and Steve </w:t>
      </w:r>
      <w:proofErr w:type="spellStart"/>
      <w:r>
        <w:rPr>
          <w:rFonts w:asciiTheme="majorHAnsi" w:hAnsiTheme="majorHAnsi"/>
          <w:sz w:val="24"/>
          <w:szCs w:val="24"/>
        </w:rPr>
        <w:t>Shaneyfield</w:t>
      </w:r>
      <w:proofErr w:type="spellEnd"/>
      <w:r>
        <w:rPr>
          <w:rFonts w:asciiTheme="majorHAnsi" w:hAnsiTheme="majorHAnsi"/>
          <w:sz w:val="24"/>
          <w:szCs w:val="24"/>
        </w:rPr>
        <w:t xml:space="preserve"> came forward and expressed concern regarding drainage and lighting. Mr. Fowler explained that the drainage review would be done by the city. </w:t>
      </w:r>
      <w:proofErr w:type="spellStart"/>
      <w:proofErr w:type="gramStart"/>
      <w:r>
        <w:rPr>
          <w:rFonts w:asciiTheme="majorHAnsi" w:hAnsiTheme="majorHAnsi"/>
          <w:sz w:val="24"/>
          <w:szCs w:val="24"/>
        </w:rPr>
        <w:t>Their</w:t>
      </w:r>
      <w:proofErr w:type="spellEnd"/>
      <w:proofErr w:type="gramEnd"/>
      <w:r>
        <w:rPr>
          <w:rFonts w:asciiTheme="majorHAnsi" w:hAnsiTheme="majorHAnsi"/>
          <w:sz w:val="24"/>
          <w:szCs w:val="24"/>
        </w:rPr>
        <w:t xml:space="preserve"> was some further discussion between the commission and the applicants. </w:t>
      </w:r>
    </w:p>
    <w:p w14:paraId="05D399B6" w14:textId="61AB1E6C" w:rsidR="00EE4C92" w:rsidRPr="00EE4C92" w:rsidRDefault="00D35D5C" w:rsidP="00EE4C92">
      <w:pPr>
        <w:jc w:val="both"/>
        <w:rPr>
          <w:rFonts w:asciiTheme="majorHAnsi" w:hAnsiTheme="majorHAnsi"/>
          <w:sz w:val="24"/>
          <w:szCs w:val="24"/>
        </w:rPr>
      </w:pPr>
      <w:r w:rsidRPr="00EE4C92">
        <w:rPr>
          <w:rFonts w:asciiTheme="majorHAnsi" w:hAnsiTheme="majorHAnsi"/>
          <w:sz w:val="24"/>
          <w:szCs w:val="24"/>
        </w:rPr>
        <w:t xml:space="preserve">Commissioner </w:t>
      </w:r>
      <w:r w:rsidR="00EE4C92" w:rsidRPr="00EE4C92">
        <w:rPr>
          <w:rFonts w:asciiTheme="majorHAnsi" w:hAnsiTheme="majorHAnsi"/>
          <w:sz w:val="24"/>
          <w:szCs w:val="24"/>
        </w:rPr>
        <w:t>Skeen</w:t>
      </w:r>
      <w:r w:rsidRPr="00EE4C92">
        <w:rPr>
          <w:rFonts w:asciiTheme="majorHAnsi" w:hAnsiTheme="majorHAnsi"/>
          <w:sz w:val="24"/>
          <w:szCs w:val="24"/>
        </w:rPr>
        <w:t xml:space="preserve"> made a motion </w:t>
      </w:r>
      <w:bookmarkStart w:id="3" w:name="_Hlk115334857"/>
      <w:bookmarkStart w:id="4" w:name="_Hlk50020455"/>
      <w:r w:rsidR="00EE4C92" w:rsidRPr="00EE4C92">
        <w:rPr>
          <w:rFonts w:asciiTheme="majorHAnsi" w:hAnsiTheme="majorHAnsi"/>
          <w:sz w:val="24"/>
          <w:szCs w:val="24"/>
        </w:rPr>
        <w:t xml:space="preserve">to </w:t>
      </w:r>
      <w:r w:rsidR="00EE4C92" w:rsidRPr="00EE4C92">
        <w:rPr>
          <w:rFonts w:asciiTheme="majorHAnsi" w:hAnsiTheme="majorHAnsi"/>
          <w:b/>
          <w:sz w:val="24"/>
          <w:szCs w:val="24"/>
        </w:rPr>
        <w:t>approve</w:t>
      </w:r>
      <w:r w:rsidR="00EE4C92" w:rsidRPr="00EE4C92">
        <w:rPr>
          <w:rFonts w:asciiTheme="majorHAnsi" w:hAnsiTheme="majorHAnsi"/>
          <w:sz w:val="24"/>
          <w:szCs w:val="24"/>
        </w:rPr>
        <w:t xml:space="preserve"> a Zoning Variance requested by Jason Canada, representing Highway 51 Mini-Storage LLC to the maximum lot size of a ministorage in the C2 district, as reflected upon the documents in the application, on property located The subject property is located on the east side of U.S. Highway 51, north of the Illinois Central Railroad overpass, and south of North Parkway, in Section 12, Township 3 South, Range 8 West. based upon the following findings:</w:t>
      </w:r>
      <w:bookmarkEnd w:id="3"/>
    </w:p>
    <w:p w14:paraId="21BC877A" w14:textId="77777777" w:rsidR="00EE4C92" w:rsidRPr="00EE4C92" w:rsidRDefault="00EE4C92" w:rsidP="00EE4C92">
      <w:pPr>
        <w:pStyle w:val="ListParagraph"/>
        <w:numPr>
          <w:ilvl w:val="0"/>
          <w:numId w:val="13"/>
        </w:numPr>
        <w:spacing w:after="0" w:line="240" w:lineRule="auto"/>
        <w:ind w:left="1440" w:hanging="720"/>
        <w:jc w:val="both"/>
        <w:rPr>
          <w:rFonts w:asciiTheme="majorHAnsi" w:hAnsiTheme="majorHAnsi"/>
          <w:sz w:val="24"/>
          <w:szCs w:val="24"/>
        </w:rPr>
      </w:pPr>
      <w:r w:rsidRPr="00EE4C92">
        <w:rPr>
          <w:rFonts w:asciiTheme="majorHAnsi" w:hAnsiTheme="majorHAnsi"/>
          <w:i/>
          <w:sz w:val="24"/>
          <w:szCs w:val="24"/>
        </w:rPr>
        <w:t xml:space="preserve">That the special conditions and circumstances that exist are peculiar to the land, structures, or buildings involved, and are not generally applicable to other lands, structures, or buildings in the same district.  </w:t>
      </w:r>
    </w:p>
    <w:p w14:paraId="58A61B2D" w14:textId="77777777" w:rsidR="00EE4C92" w:rsidRPr="00EE4C92" w:rsidRDefault="00EE4C92" w:rsidP="00EE4C92">
      <w:pPr>
        <w:jc w:val="both"/>
        <w:rPr>
          <w:rFonts w:asciiTheme="majorHAnsi" w:hAnsiTheme="majorHAnsi"/>
          <w:sz w:val="24"/>
          <w:szCs w:val="24"/>
        </w:rPr>
      </w:pPr>
    </w:p>
    <w:p w14:paraId="776D6E9A" w14:textId="77777777" w:rsidR="00EE4C92" w:rsidRPr="00EE4C92" w:rsidRDefault="00EE4C92" w:rsidP="00EE4C92">
      <w:pPr>
        <w:pStyle w:val="ListParagraph"/>
        <w:numPr>
          <w:ilvl w:val="0"/>
          <w:numId w:val="13"/>
        </w:numPr>
        <w:spacing w:after="0" w:line="240" w:lineRule="auto"/>
        <w:ind w:left="1440" w:hanging="720"/>
        <w:jc w:val="both"/>
        <w:rPr>
          <w:rFonts w:asciiTheme="majorHAnsi" w:hAnsiTheme="majorHAnsi"/>
          <w:i/>
          <w:sz w:val="24"/>
          <w:szCs w:val="24"/>
        </w:rPr>
      </w:pPr>
      <w:r w:rsidRPr="00EE4C92">
        <w:rPr>
          <w:rFonts w:asciiTheme="majorHAnsi" w:hAnsiTheme="majorHAnsi"/>
          <w:i/>
          <w:sz w:val="24"/>
          <w:szCs w:val="24"/>
        </w:rPr>
        <w:t>That the literal enforcement of the provisions of these standards would deprive the applicant of rights commonly enjoyed by other properties within the same district under the terms of this Ordinance</w:t>
      </w:r>
      <w:r w:rsidRPr="00EE4C92">
        <w:rPr>
          <w:rFonts w:asciiTheme="majorHAnsi" w:hAnsiTheme="majorHAnsi"/>
          <w:sz w:val="24"/>
          <w:szCs w:val="24"/>
        </w:rPr>
        <w:t xml:space="preserve"> </w:t>
      </w:r>
    </w:p>
    <w:p w14:paraId="3C39014F" w14:textId="77777777" w:rsidR="00EE4C92" w:rsidRPr="00EE4C92" w:rsidRDefault="00EE4C92" w:rsidP="00EE4C92">
      <w:pPr>
        <w:pStyle w:val="ListParagraph"/>
        <w:ind w:left="1080"/>
        <w:jc w:val="both"/>
        <w:rPr>
          <w:rFonts w:asciiTheme="majorHAnsi" w:hAnsiTheme="majorHAnsi"/>
          <w:i/>
          <w:sz w:val="24"/>
          <w:szCs w:val="24"/>
        </w:rPr>
      </w:pPr>
    </w:p>
    <w:p w14:paraId="71F3F4CF" w14:textId="77777777" w:rsidR="00EE4C92" w:rsidRPr="00EE4C92" w:rsidRDefault="00EE4C92" w:rsidP="00EE4C92">
      <w:pPr>
        <w:pStyle w:val="ListParagraph"/>
        <w:numPr>
          <w:ilvl w:val="0"/>
          <w:numId w:val="13"/>
        </w:numPr>
        <w:spacing w:after="0" w:line="240" w:lineRule="auto"/>
        <w:ind w:left="1440" w:hanging="720"/>
        <w:jc w:val="both"/>
        <w:rPr>
          <w:rFonts w:asciiTheme="majorHAnsi" w:hAnsiTheme="majorHAnsi"/>
          <w:i/>
          <w:sz w:val="24"/>
          <w:szCs w:val="24"/>
        </w:rPr>
      </w:pPr>
      <w:r w:rsidRPr="00EE4C92">
        <w:rPr>
          <w:rFonts w:asciiTheme="majorHAnsi" w:hAnsiTheme="majorHAnsi"/>
          <w:i/>
          <w:sz w:val="24"/>
          <w:szCs w:val="24"/>
        </w:rPr>
        <w:t xml:space="preserve">That the special conditions and circumstances do not result from the actions of the applicant and are not based upon economic considerations.  </w:t>
      </w:r>
    </w:p>
    <w:p w14:paraId="3703A37C" w14:textId="77777777" w:rsidR="00EE4C92" w:rsidRPr="00EE4C92" w:rsidRDefault="00EE4C92" w:rsidP="00EE4C92">
      <w:pPr>
        <w:jc w:val="both"/>
        <w:rPr>
          <w:rFonts w:asciiTheme="majorHAnsi" w:hAnsiTheme="majorHAnsi"/>
          <w:iCs/>
          <w:sz w:val="24"/>
          <w:szCs w:val="24"/>
        </w:rPr>
      </w:pPr>
    </w:p>
    <w:p w14:paraId="52D97B5C" w14:textId="03D1C616" w:rsidR="00EE4C92" w:rsidRPr="00EE4C92" w:rsidRDefault="00EE4C92" w:rsidP="00EE4C92">
      <w:pPr>
        <w:pStyle w:val="ListParagraph"/>
        <w:numPr>
          <w:ilvl w:val="0"/>
          <w:numId w:val="13"/>
        </w:numPr>
        <w:spacing w:after="0" w:line="240" w:lineRule="auto"/>
        <w:ind w:left="1440" w:hanging="720"/>
        <w:jc w:val="both"/>
        <w:rPr>
          <w:rFonts w:asciiTheme="majorHAnsi" w:hAnsiTheme="majorHAnsi"/>
          <w:sz w:val="24"/>
          <w:szCs w:val="24"/>
        </w:rPr>
      </w:pPr>
      <w:r w:rsidRPr="00EE4C92">
        <w:rPr>
          <w:rFonts w:asciiTheme="majorHAnsi" w:hAnsiTheme="majorHAnsi"/>
          <w:i/>
          <w:sz w:val="24"/>
          <w:szCs w:val="24"/>
        </w:rPr>
        <w:t xml:space="preserve">That granting the variance requested would not confer on the applicant any special privilege that is otherwise denied by this Ordinance to other lands, </w:t>
      </w:r>
      <w:proofErr w:type="gramStart"/>
      <w:r w:rsidRPr="00EE4C92">
        <w:rPr>
          <w:rFonts w:asciiTheme="majorHAnsi" w:hAnsiTheme="majorHAnsi"/>
          <w:i/>
          <w:sz w:val="24"/>
          <w:szCs w:val="24"/>
        </w:rPr>
        <w:t>structures</w:t>
      </w:r>
      <w:proofErr w:type="gramEnd"/>
      <w:r w:rsidRPr="00EE4C92">
        <w:rPr>
          <w:rFonts w:asciiTheme="majorHAnsi" w:hAnsiTheme="majorHAnsi"/>
          <w:i/>
          <w:sz w:val="24"/>
          <w:szCs w:val="24"/>
        </w:rPr>
        <w:t xml:space="preserve"> or buildings in the same district.  </w:t>
      </w:r>
    </w:p>
    <w:p w14:paraId="14F9EBD8" w14:textId="74A71218" w:rsidR="00EE4C92" w:rsidRDefault="00EE4C92" w:rsidP="00EE4C92">
      <w:pPr>
        <w:spacing w:after="0" w:line="240" w:lineRule="auto"/>
        <w:jc w:val="both"/>
        <w:rPr>
          <w:rFonts w:asciiTheme="majorHAnsi" w:hAnsiTheme="majorHAnsi"/>
          <w:sz w:val="24"/>
          <w:szCs w:val="24"/>
        </w:rPr>
      </w:pPr>
      <w:r>
        <w:rPr>
          <w:rFonts w:asciiTheme="majorHAnsi" w:hAnsiTheme="majorHAnsi"/>
          <w:sz w:val="24"/>
          <w:szCs w:val="24"/>
        </w:rPr>
        <w:t>Commissioner Ashworth seconded the motion. The motion passed unanimously.</w:t>
      </w:r>
    </w:p>
    <w:p w14:paraId="486E18A8" w14:textId="77777777" w:rsidR="00EE4C92" w:rsidRPr="00EE4C92" w:rsidRDefault="00EE4C92" w:rsidP="00EE4C92">
      <w:pPr>
        <w:spacing w:after="0" w:line="240" w:lineRule="auto"/>
        <w:jc w:val="both"/>
        <w:rPr>
          <w:rFonts w:asciiTheme="majorHAnsi" w:hAnsiTheme="majorHAnsi"/>
          <w:sz w:val="24"/>
          <w:szCs w:val="24"/>
        </w:rPr>
      </w:pPr>
    </w:p>
    <w:p w14:paraId="1923E1E8" w14:textId="1AE3EC63" w:rsidR="006C4CCD" w:rsidRPr="0008308B" w:rsidRDefault="00C92DED" w:rsidP="00EE4C92">
      <w:pPr>
        <w:pStyle w:val="NoSpacing"/>
        <w:tabs>
          <w:tab w:val="left" w:pos="2160"/>
        </w:tabs>
        <w:jc w:val="both"/>
        <w:rPr>
          <w:rFonts w:asciiTheme="majorHAnsi" w:hAnsiTheme="majorHAnsi" w:cs="Cambria"/>
          <w:sz w:val="24"/>
          <w:szCs w:val="24"/>
        </w:rPr>
      </w:pPr>
      <w:r w:rsidRPr="0008308B">
        <w:rPr>
          <w:rFonts w:asciiTheme="majorHAnsi" w:hAnsiTheme="majorHAnsi" w:cs="Cambria"/>
          <w:sz w:val="24"/>
          <w:szCs w:val="24"/>
        </w:rPr>
        <w:t>C</w:t>
      </w:r>
      <w:r w:rsidR="006C4CCD" w:rsidRPr="0008308B">
        <w:rPr>
          <w:rFonts w:asciiTheme="majorHAnsi" w:hAnsiTheme="majorHAnsi" w:cs="Cambria"/>
          <w:sz w:val="24"/>
          <w:szCs w:val="24"/>
        </w:rPr>
        <w:t xml:space="preserve">hairman </w:t>
      </w:r>
      <w:r w:rsidR="0008308B" w:rsidRPr="0008308B">
        <w:rPr>
          <w:rFonts w:asciiTheme="majorHAnsi" w:hAnsiTheme="majorHAnsi" w:cs="Cambria"/>
          <w:sz w:val="24"/>
          <w:szCs w:val="24"/>
        </w:rPr>
        <w:t>Hawkins</w:t>
      </w:r>
      <w:r w:rsidR="006C4CCD" w:rsidRPr="0008308B">
        <w:rPr>
          <w:rFonts w:asciiTheme="majorHAnsi" w:hAnsiTheme="majorHAnsi" w:cs="Cambria"/>
          <w:sz w:val="24"/>
          <w:szCs w:val="24"/>
        </w:rPr>
        <w:t xml:space="preserve"> announced the following item: </w:t>
      </w:r>
    </w:p>
    <w:p w14:paraId="109E4FBC" w14:textId="77777777" w:rsidR="006C4CCD" w:rsidRPr="0008308B" w:rsidRDefault="006C4CCD" w:rsidP="006C4CCD">
      <w:pPr>
        <w:autoSpaceDE w:val="0"/>
        <w:autoSpaceDN w:val="0"/>
        <w:adjustRightInd w:val="0"/>
        <w:spacing w:after="0" w:line="240" w:lineRule="auto"/>
        <w:jc w:val="both"/>
        <w:rPr>
          <w:rFonts w:asciiTheme="majorHAnsi" w:hAnsiTheme="majorHAnsi" w:cs="Cambria"/>
          <w:sz w:val="24"/>
          <w:szCs w:val="24"/>
        </w:rPr>
      </w:pPr>
    </w:p>
    <w:p w14:paraId="51CDE19D" w14:textId="44D720C9" w:rsidR="0029326B" w:rsidRPr="00C80F61" w:rsidRDefault="006C4CCD" w:rsidP="0029326B">
      <w:pPr>
        <w:pStyle w:val="ListParagraph"/>
        <w:autoSpaceDE w:val="0"/>
        <w:autoSpaceDN w:val="0"/>
        <w:adjustRightInd w:val="0"/>
        <w:spacing w:after="0" w:line="240" w:lineRule="auto"/>
        <w:ind w:left="2160"/>
        <w:jc w:val="both"/>
        <w:rPr>
          <w:rFonts w:ascii="Times New Roman" w:hAnsi="Times New Roman" w:cs="Times New Roman"/>
          <w:b/>
          <w:sz w:val="24"/>
          <w:szCs w:val="24"/>
        </w:rPr>
      </w:pPr>
      <w:r w:rsidRPr="0008308B">
        <w:rPr>
          <w:rFonts w:asciiTheme="majorHAnsi" w:hAnsiTheme="majorHAnsi" w:cs="Cambria"/>
          <w:b/>
          <w:sz w:val="24"/>
          <w:szCs w:val="24"/>
        </w:rPr>
        <w:t xml:space="preserve">Item </w:t>
      </w:r>
      <w:r w:rsidR="00EC3B7B" w:rsidRPr="0008308B">
        <w:rPr>
          <w:rFonts w:asciiTheme="majorHAnsi" w:hAnsiTheme="majorHAnsi" w:cs="Cambria"/>
          <w:b/>
          <w:sz w:val="24"/>
          <w:szCs w:val="24"/>
        </w:rPr>
        <w:t>2</w:t>
      </w:r>
      <w:r w:rsidRPr="0008308B">
        <w:rPr>
          <w:rFonts w:asciiTheme="majorHAnsi" w:hAnsiTheme="majorHAnsi" w:cs="Cambria"/>
          <w:b/>
          <w:sz w:val="24"/>
          <w:szCs w:val="24"/>
        </w:rPr>
        <w:t>:</w:t>
      </w:r>
      <w:r w:rsidRPr="0008308B">
        <w:rPr>
          <w:rFonts w:asciiTheme="majorHAnsi" w:hAnsiTheme="majorHAnsi" w:cs="Cambria"/>
          <w:b/>
          <w:sz w:val="24"/>
          <w:szCs w:val="24"/>
        </w:rPr>
        <w:tab/>
      </w:r>
      <w:r w:rsidR="00996827" w:rsidRPr="0008308B">
        <w:rPr>
          <w:rFonts w:asciiTheme="majorHAnsi" w:hAnsiTheme="majorHAnsi" w:cs="Times New Roman"/>
          <w:b/>
          <w:sz w:val="24"/>
          <w:szCs w:val="24"/>
        </w:rPr>
        <w:t>PL-</w:t>
      </w:r>
      <w:r w:rsidR="0029326B">
        <w:rPr>
          <w:rFonts w:asciiTheme="majorHAnsi" w:hAnsiTheme="majorHAnsi" w:cs="Times New Roman"/>
          <w:b/>
          <w:sz w:val="24"/>
          <w:szCs w:val="24"/>
        </w:rPr>
        <w:t>1666</w:t>
      </w:r>
      <w:r w:rsidR="00996827" w:rsidRPr="00EE4C92">
        <w:rPr>
          <w:rFonts w:asciiTheme="majorHAnsi" w:hAnsiTheme="majorHAnsi" w:cs="Times New Roman"/>
          <w:bCs/>
          <w:sz w:val="24"/>
          <w:szCs w:val="24"/>
        </w:rPr>
        <w:t xml:space="preserve"> – </w:t>
      </w:r>
      <w:r w:rsidR="0029326B">
        <w:rPr>
          <w:rFonts w:ascii="Times New Roman" w:hAnsi="Times New Roman" w:cs="Times New Roman"/>
          <w:b/>
          <w:sz w:val="24"/>
          <w:szCs w:val="24"/>
        </w:rPr>
        <w:t>Highway 51 Mini Storage Conditional Use `</w:t>
      </w:r>
      <w:r w:rsidR="0029326B" w:rsidRPr="005860DE">
        <w:rPr>
          <w:rFonts w:ascii="Times New Roman" w:hAnsi="Times New Roman" w:cs="Times New Roman"/>
          <w:bCs/>
          <w:sz w:val="24"/>
          <w:szCs w:val="24"/>
        </w:rPr>
        <w:t>Request to allow a Mini-Storage in the C2 zoning district.</w:t>
      </w:r>
      <w:r w:rsidR="0029326B">
        <w:rPr>
          <w:rFonts w:ascii="Times New Roman" w:hAnsi="Times New Roman" w:cs="Times New Roman"/>
          <w:b/>
          <w:sz w:val="24"/>
          <w:szCs w:val="24"/>
        </w:rPr>
        <w:t xml:space="preserve"> </w:t>
      </w:r>
      <w:r w:rsidR="0029326B" w:rsidRPr="000C3821">
        <w:rPr>
          <w:rFonts w:ascii="Times New Roman" w:hAnsi="Times New Roman" w:cs="Times New Roman"/>
          <w:bCs/>
          <w:sz w:val="24"/>
          <w:szCs w:val="24"/>
        </w:rPr>
        <w:t>The subject</w:t>
      </w:r>
      <w:r w:rsidR="0029326B">
        <w:rPr>
          <w:rFonts w:ascii="Times New Roman" w:hAnsi="Times New Roman" w:cs="Times New Roman"/>
          <w:bCs/>
          <w:sz w:val="24"/>
          <w:szCs w:val="24"/>
        </w:rPr>
        <w:t xml:space="preserve"> property is located on the east side of Highway 51, north of Memphis Street in Section 21, Township 3, Range 8 and is zoned C2. Jason Canada, representing Highway 51 </w:t>
      </w:r>
      <w:proofErr w:type="gramStart"/>
      <w:r w:rsidR="0029326B">
        <w:rPr>
          <w:rFonts w:ascii="Times New Roman" w:hAnsi="Times New Roman" w:cs="Times New Roman"/>
          <w:bCs/>
          <w:sz w:val="24"/>
          <w:szCs w:val="24"/>
        </w:rPr>
        <w:t>Mini-Storage</w:t>
      </w:r>
      <w:proofErr w:type="gramEnd"/>
      <w:r w:rsidR="0029326B">
        <w:rPr>
          <w:rFonts w:ascii="Times New Roman" w:hAnsi="Times New Roman" w:cs="Times New Roman"/>
          <w:bCs/>
          <w:sz w:val="24"/>
          <w:szCs w:val="24"/>
        </w:rPr>
        <w:t xml:space="preserve">, LLC. </w:t>
      </w:r>
    </w:p>
    <w:p w14:paraId="14B1DEBA" w14:textId="6255201F" w:rsidR="006128F8" w:rsidRPr="0008308B" w:rsidRDefault="006128F8" w:rsidP="0029326B">
      <w:pPr>
        <w:pStyle w:val="ListParagraph"/>
        <w:autoSpaceDE w:val="0"/>
        <w:autoSpaceDN w:val="0"/>
        <w:adjustRightInd w:val="0"/>
        <w:spacing w:after="0" w:line="240" w:lineRule="auto"/>
        <w:ind w:left="1440"/>
        <w:jc w:val="both"/>
        <w:rPr>
          <w:rStyle w:val="normaltextrun1"/>
          <w:rFonts w:asciiTheme="majorHAnsi" w:hAnsiTheme="majorHAnsi" w:cs="Times New Roman"/>
          <w:b/>
          <w:sz w:val="24"/>
          <w:szCs w:val="24"/>
        </w:rPr>
      </w:pPr>
    </w:p>
    <w:p w14:paraId="4E2BB276" w14:textId="0CDA48EF" w:rsidR="005F2F69" w:rsidRPr="0008308B" w:rsidRDefault="00690ECA" w:rsidP="00780B67">
      <w:pPr>
        <w:spacing w:after="0" w:line="240" w:lineRule="auto"/>
        <w:jc w:val="both"/>
        <w:rPr>
          <w:rFonts w:asciiTheme="majorHAnsi" w:hAnsiTheme="majorHAnsi" w:cs="Times New Roman"/>
          <w:iCs/>
          <w:sz w:val="24"/>
          <w:szCs w:val="24"/>
        </w:rPr>
      </w:pPr>
      <w:bookmarkStart w:id="5" w:name="_Hlk95048490"/>
      <w:r w:rsidRPr="0008308B">
        <w:rPr>
          <w:rFonts w:asciiTheme="majorHAnsi" w:hAnsiTheme="majorHAnsi" w:cs="Times New Roman"/>
          <w:iCs/>
          <w:sz w:val="24"/>
          <w:szCs w:val="24"/>
        </w:rPr>
        <w:t xml:space="preserve">Mr. Cardosi presented to application to the commission. </w:t>
      </w:r>
    </w:p>
    <w:p w14:paraId="2D2CC0FB" w14:textId="28F433F4" w:rsidR="0008308B" w:rsidRPr="0008308B" w:rsidRDefault="0008308B" w:rsidP="00780B67">
      <w:pPr>
        <w:spacing w:after="0" w:line="240" w:lineRule="auto"/>
        <w:jc w:val="both"/>
        <w:rPr>
          <w:rFonts w:asciiTheme="majorHAnsi" w:hAnsiTheme="majorHAnsi" w:cs="Times New Roman"/>
          <w:iCs/>
          <w:sz w:val="24"/>
          <w:szCs w:val="24"/>
        </w:rPr>
      </w:pPr>
    </w:p>
    <w:p w14:paraId="7966053D" w14:textId="24237C89" w:rsidR="0029326B" w:rsidRDefault="0029326B" w:rsidP="0029326B">
      <w:pPr>
        <w:jc w:val="both"/>
        <w:rPr>
          <w:rFonts w:asciiTheme="majorHAnsi" w:hAnsiTheme="majorHAnsi" w:cs="Times New Roman"/>
          <w:iCs/>
          <w:sz w:val="24"/>
          <w:szCs w:val="24"/>
        </w:rPr>
      </w:pPr>
      <w:r>
        <w:rPr>
          <w:rFonts w:asciiTheme="majorHAnsi" w:hAnsiTheme="majorHAnsi"/>
          <w:sz w:val="24"/>
          <w:szCs w:val="24"/>
        </w:rPr>
        <w:lastRenderedPageBreak/>
        <w:t xml:space="preserve">Mr. Jason Canada came forward to represent the application along with Mr. John </w:t>
      </w:r>
      <w:proofErr w:type="spellStart"/>
      <w:r>
        <w:rPr>
          <w:rFonts w:asciiTheme="majorHAnsi" w:hAnsiTheme="majorHAnsi"/>
          <w:sz w:val="24"/>
          <w:szCs w:val="24"/>
        </w:rPr>
        <w:t>Gilbraith</w:t>
      </w:r>
      <w:proofErr w:type="spellEnd"/>
      <w:r>
        <w:rPr>
          <w:rFonts w:asciiTheme="majorHAnsi" w:hAnsiTheme="majorHAnsi"/>
          <w:sz w:val="24"/>
          <w:szCs w:val="24"/>
        </w:rPr>
        <w:t xml:space="preserve">, architect, and John Fowler, contractor. They explained the project and the need for the conditional use. </w:t>
      </w:r>
    </w:p>
    <w:p w14:paraId="65EE75DC" w14:textId="1DB665A4" w:rsidR="0029326B" w:rsidRDefault="0029326B"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There was a brief discussion between the applicants and the commission regarding the building being used as part of the brick wall.</w:t>
      </w:r>
    </w:p>
    <w:p w14:paraId="15301350" w14:textId="77777777" w:rsidR="0029326B" w:rsidRDefault="0029326B" w:rsidP="00780B67">
      <w:pPr>
        <w:spacing w:after="0" w:line="240" w:lineRule="auto"/>
        <w:jc w:val="both"/>
        <w:rPr>
          <w:rFonts w:asciiTheme="majorHAnsi" w:hAnsiTheme="majorHAnsi" w:cs="Times New Roman"/>
          <w:iCs/>
          <w:sz w:val="24"/>
          <w:szCs w:val="24"/>
        </w:rPr>
      </w:pPr>
    </w:p>
    <w:p w14:paraId="625B159A" w14:textId="006D673E" w:rsidR="00FF269D" w:rsidRDefault="00FF269D"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Hawkins asked if there is anyone present to speak for or against the application. There was no one. </w:t>
      </w:r>
    </w:p>
    <w:p w14:paraId="001E7657" w14:textId="2BAE9FA8" w:rsidR="0029326B" w:rsidRDefault="0029326B" w:rsidP="00780B67">
      <w:pPr>
        <w:spacing w:after="0" w:line="240" w:lineRule="auto"/>
        <w:jc w:val="both"/>
        <w:rPr>
          <w:rFonts w:asciiTheme="majorHAnsi" w:hAnsiTheme="majorHAnsi" w:cs="Times New Roman"/>
          <w:iCs/>
          <w:sz w:val="24"/>
          <w:szCs w:val="24"/>
        </w:rPr>
      </w:pPr>
    </w:p>
    <w:p w14:paraId="652FA9E9" w14:textId="3522A725" w:rsidR="0029326B" w:rsidRDefault="0029326B" w:rsidP="00780B67">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The commission then had a brief discussion regarding the engineering of the project.</w:t>
      </w:r>
    </w:p>
    <w:p w14:paraId="6199C57A" w14:textId="6339C66A" w:rsidR="0008308B" w:rsidRDefault="0008308B" w:rsidP="00780B67">
      <w:pPr>
        <w:spacing w:after="0" w:line="240" w:lineRule="auto"/>
        <w:jc w:val="both"/>
        <w:rPr>
          <w:rFonts w:asciiTheme="majorHAnsi" w:hAnsiTheme="majorHAnsi" w:cs="Times New Roman"/>
          <w:iCs/>
          <w:sz w:val="24"/>
          <w:szCs w:val="24"/>
        </w:rPr>
      </w:pPr>
    </w:p>
    <w:p w14:paraId="1FF233F6" w14:textId="15E0B5D3" w:rsidR="0029326B" w:rsidRPr="001141F9" w:rsidRDefault="00690ECA" w:rsidP="0029326B">
      <w:pPr>
        <w:pStyle w:val="NoSpacing"/>
        <w:tabs>
          <w:tab w:val="left" w:pos="2160"/>
        </w:tabs>
        <w:jc w:val="both"/>
        <w:rPr>
          <w:rFonts w:asciiTheme="majorHAnsi" w:hAnsiTheme="majorHAnsi" w:cs="Times New Roman"/>
          <w:sz w:val="24"/>
          <w:szCs w:val="24"/>
        </w:rPr>
      </w:pPr>
      <w:r w:rsidRPr="001141F9">
        <w:rPr>
          <w:rFonts w:asciiTheme="majorHAnsi" w:hAnsiTheme="majorHAnsi" w:cs="Times New Roman"/>
          <w:iCs/>
          <w:sz w:val="24"/>
          <w:szCs w:val="24"/>
        </w:rPr>
        <w:t xml:space="preserve">Commissioner </w:t>
      </w:r>
      <w:r w:rsidR="001141F9" w:rsidRPr="001141F9">
        <w:rPr>
          <w:rFonts w:asciiTheme="majorHAnsi" w:hAnsiTheme="majorHAnsi" w:cs="Times New Roman"/>
          <w:iCs/>
          <w:sz w:val="24"/>
          <w:szCs w:val="24"/>
        </w:rPr>
        <w:t>Thorn</w:t>
      </w:r>
      <w:r w:rsidRPr="001141F9">
        <w:rPr>
          <w:rFonts w:asciiTheme="majorHAnsi" w:hAnsiTheme="majorHAnsi" w:cs="Times New Roman"/>
          <w:iCs/>
          <w:sz w:val="24"/>
          <w:szCs w:val="24"/>
        </w:rPr>
        <w:t xml:space="preserve"> </w:t>
      </w:r>
      <w:r w:rsidR="000B7E27" w:rsidRPr="001141F9">
        <w:rPr>
          <w:rFonts w:asciiTheme="majorHAnsi" w:hAnsiTheme="majorHAnsi" w:cs="Times New Roman"/>
          <w:iCs/>
          <w:sz w:val="24"/>
          <w:szCs w:val="24"/>
        </w:rPr>
        <w:t xml:space="preserve">made a motion </w:t>
      </w:r>
      <w:r w:rsidR="0029326B" w:rsidRPr="001141F9">
        <w:rPr>
          <w:rFonts w:asciiTheme="majorHAnsi" w:hAnsiTheme="majorHAnsi" w:cs="Times New Roman"/>
          <w:sz w:val="24"/>
          <w:szCs w:val="24"/>
        </w:rPr>
        <w:t xml:space="preserve">move to approve the application by Jason Canada, representing Highway 51 </w:t>
      </w:r>
      <w:proofErr w:type="gramStart"/>
      <w:r w:rsidR="0029326B" w:rsidRPr="001141F9">
        <w:rPr>
          <w:rFonts w:asciiTheme="majorHAnsi" w:hAnsiTheme="majorHAnsi" w:cs="Times New Roman"/>
          <w:sz w:val="24"/>
          <w:szCs w:val="24"/>
        </w:rPr>
        <w:t>Mini-Storage</w:t>
      </w:r>
      <w:proofErr w:type="gramEnd"/>
      <w:r w:rsidR="0029326B" w:rsidRPr="001141F9">
        <w:rPr>
          <w:rFonts w:asciiTheme="majorHAnsi" w:hAnsiTheme="majorHAnsi" w:cs="Times New Roman"/>
          <w:sz w:val="24"/>
          <w:szCs w:val="24"/>
        </w:rPr>
        <w:t xml:space="preserve">, LLC requesting a conditional use for a mini-storage in the C2 District, based on the documents submitted and based on the following: The subject property is located on the east side of Highway 51, north of Memphis Street in Section 21, Township 3, Range 8 and is zoned C2 </w:t>
      </w:r>
    </w:p>
    <w:p w14:paraId="4A1782DD" w14:textId="77777777" w:rsidR="0029326B" w:rsidRPr="00210DBD" w:rsidRDefault="0029326B" w:rsidP="0029326B">
      <w:pPr>
        <w:pStyle w:val="ListParagraph"/>
        <w:numPr>
          <w:ilvl w:val="0"/>
          <w:numId w:val="26"/>
        </w:numPr>
        <w:spacing w:after="0" w:line="240" w:lineRule="auto"/>
        <w:jc w:val="both"/>
        <w:rPr>
          <w:rFonts w:asciiTheme="majorHAnsi" w:hAnsiTheme="majorHAnsi"/>
          <w:sz w:val="24"/>
          <w:szCs w:val="24"/>
        </w:rPr>
      </w:pPr>
      <w:r w:rsidRPr="00210DBD">
        <w:rPr>
          <w:rFonts w:asciiTheme="majorHAnsi" w:hAnsiTheme="majorHAnsi"/>
          <w:sz w:val="24"/>
          <w:szCs w:val="24"/>
        </w:rPr>
        <w:t>The proposed WILL NOT substantially increase traffic hazards or congestion.</w:t>
      </w:r>
    </w:p>
    <w:p w14:paraId="53AA7FCC" w14:textId="77777777" w:rsidR="0029326B" w:rsidRPr="00210DBD" w:rsidRDefault="0029326B" w:rsidP="0029326B">
      <w:pPr>
        <w:pStyle w:val="ListParagraph"/>
        <w:jc w:val="both"/>
        <w:rPr>
          <w:rFonts w:asciiTheme="majorHAnsi" w:hAnsiTheme="majorHAnsi"/>
          <w:sz w:val="24"/>
          <w:szCs w:val="24"/>
        </w:rPr>
      </w:pPr>
    </w:p>
    <w:p w14:paraId="4EF585A9" w14:textId="77777777" w:rsidR="0029326B" w:rsidRPr="00210DBD" w:rsidRDefault="0029326B" w:rsidP="0029326B">
      <w:pPr>
        <w:pStyle w:val="ListParagraph"/>
        <w:numPr>
          <w:ilvl w:val="0"/>
          <w:numId w:val="26"/>
        </w:numPr>
        <w:spacing w:after="0" w:line="240" w:lineRule="auto"/>
        <w:jc w:val="both"/>
        <w:rPr>
          <w:rFonts w:asciiTheme="majorHAnsi" w:hAnsiTheme="majorHAnsi"/>
          <w:sz w:val="24"/>
          <w:szCs w:val="24"/>
        </w:rPr>
      </w:pPr>
      <w:r w:rsidRPr="00210DBD">
        <w:rPr>
          <w:rFonts w:asciiTheme="majorHAnsi" w:hAnsiTheme="majorHAnsi"/>
          <w:sz w:val="24"/>
          <w:szCs w:val="24"/>
        </w:rPr>
        <w:t>The proposed use WILL NOT substantially increase fire hazards.</w:t>
      </w:r>
    </w:p>
    <w:p w14:paraId="1ECF5E86" w14:textId="77777777" w:rsidR="0029326B" w:rsidRPr="00210DBD" w:rsidRDefault="0029326B" w:rsidP="0029326B">
      <w:pPr>
        <w:pStyle w:val="ListParagraph"/>
        <w:jc w:val="both"/>
        <w:rPr>
          <w:rFonts w:asciiTheme="majorHAnsi" w:hAnsiTheme="majorHAnsi"/>
          <w:sz w:val="24"/>
          <w:szCs w:val="24"/>
        </w:rPr>
      </w:pPr>
    </w:p>
    <w:p w14:paraId="146A01A4" w14:textId="77777777" w:rsidR="0029326B" w:rsidRPr="00210DBD" w:rsidRDefault="0029326B" w:rsidP="0029326B">
      <w:pPr>
        <w:pStyle w:val="ListParagraph"/>
        <w:numPr>
          <w:ilvl w:val="0"/>
          <w:numId w:val="26"/>
        </w:numPr>
        <w:spacing w:after="0" w:line="240" w:lineRule="auto"/>
        <w:jc w:val="both"/>
        <w:rPr>
          <w:rFonts w:asciiTheme="majorHAnsi" w:hAnsiTheme="majorHAnsi"/>
          <w:sz w:val="24"/>
          <w:szCs w:val="24"/>
        </w:rPr>
      </w:pPr>
      <w:r w:rsidRPr="00210DBD">
        <w:rPr>
          <w:rFonts w:asciiTheme="majorHAnsi" w:hAnsiTheme="majorHAnsi"/>
          <w:sz w:val="24"/>
          <w:szCs w:val="24"/>
        </w:rPr>
        <w:t>The proposed use WILL NOT adversely affect the character of the neighborhood.</w:t>
      </w:r>
    </w:p>
    <w:p w14:paraId="34B03074" w14:textId="77777777" w:rsidR="0029326B" w:rsidRPr="00210DBD" w:rsidRDefault="0029326B" w:rsidP="0029326B">
      <w:pPr>
        <w:pStyle w:val="ListParagraph"/>
        <w:spacing w:after="0" w:line="240" w:lineRule="auto"/>
        <w:jc w:val="both"/>
        <w:rPr>
          <w:rFonts w:asciiTheme="majorHAnsi" w:hAnsiTheme="majorHAnsi"/>
          <w:sz w:val="24"/>
          <w:szCs w:val="24"/>
        </w:rPr>
      </w:pPr>
    </w:p>
    <w:p w14:paraId="02C7971B" w14:textId="2456E587" w:rsidR="0029326B" w:rsidRPr="00210DBD" w:rsidRDefault="0029326B" w:rsidP="0029326B">
      <w:pPr>
        <w:pStyle w:val="ListParagraph"/>
        <w:numPr>
          <w:ilvl w:val="0"/>
          <w:numId w:val="26"/>
        </w:numPr>
        <w:spacing w:after="0" w:line="240" w:lineRule="auto"/>
        <w:jc w:val="both"/>
        <w:rPr>
          <w:rFonts w:asciiTheme="majorHAnsi" w:hAnsiTheme="majorHAnsi"/>
          <w:sz w:val="24"/>
          <w:szCs w:val="24"/>
        </w:rPr>
      </w:pPr>
      <w:proofErr w:type="gramStart"/>
      <w:r w:rsidRPr="00210DBD">
        <w:rPr>
          <w:rFonts w:asciiTheme="majorHAnsi" w:hAnsiTheme="majorHAnsi"/>
          <w:sz w:val="24"/>
          <w:szCs w:val="24"/>
        </w:rPr>
        <w:t>The  proposed</w:t>
      </w:r>
      <w:proofErr w:type="gramEnd"/>
      <w:r w:rsidRPr="00210DBD">
        <w:rPr>
          <w:rFonts w:asciiTheme="majorHAnsi" w:hAnsiTheme="majorHAnsi"/>
          <w:sz w:val="24"/>
          <w:szCs w:val="24"/>
        </w:rPr>
        <w:t xml:space="preserve"> use WILL NOT adversely affect the general welfare of the City.</w:t>
      </w:r>
    </w:p>
    <w:p w14:paraId="32C6F897" w14:textId="77777777" w:rsidR="0029326B" w:rsidRPr="00210DBD" w:rsidRDefault="0029326B" w:rsidP="0029326B">
      <w:pPr>
        <w:pStyle w:val="ListParagraph"/>
        <w:spacing w:after="0" w:line="240" w:lineRule="auto"/>
        <w:jc w:val="both"/>
        <w:rPr>
          <w:rFonts w:asciiTheme="majorHAnsi" w:hAnsiTheme="majorHAnsi"/>
          <w:sz w:val="24"/>
          <w:szCs w:val="24"/>
        </w:rPr>
      </w:pPr>
    </w:p>
    <w:p w14:paraId="57870950" w14:textId="663FA5C2" w:rsidR="0029326B" w:rsidRPr="00210DBD" w:rsidRDefault="0029326B" w:rsidP="0029326B">
      <w:pPr>
        <w:pStyle w:val="ListParagraph"/>
        <w:numPr>
          <w:ilvl w:val="0"/>
          <w:numId w:val="26"/>
        </w:numPr>
        <w:spacing w:after="0" w:line="240" w:lineRule="auto"/>
        <w:jc w:val="both"/>
        <w:rPr>
          <w:rFonts w:asciiTheme="majorHAnsi" w:hAnsiTheme="majorHAnsi"/>
          <w:sz w:val="24"/>
          <w:szCs w:val="24"/>
        </w:rPr>
      </w:pPr>
      <w:r w:rsidRPr="00210DBD">
        <w:rPr>
          <w:rFonts w:asciiTheme="majorHAnsi" w:hAnsiTheme="majorHAnsi"/>
          <w:sz w:val="24"/>
          <w:szCs w:val="24"/>
        </w:rPr>
        <w:t>The proposed use WILL NOT overtax public utilities or community facilities.</w:t>
      </w:r>
    </w:p>
    <w:p w14:paraId="05EAAEAD" w14:textId="77777777" w:rsidR="0029326B" w:rsidRPr="00210DBD" w:rsidRDefault="0029326B" w:rsidP="0029326B">
      <w:pPr>
        <w:pStyle w:val="ListParagraph"/>
        <w:spacing w:after="0" w:line="240" w:lineRule="auto"/>
        <w:jc w:val="both"/>
        <w:rPr>
          <w:rFonts w:asciiTheme="majorHAnsi" w:hAnsiTheme="majorHAnsi"/>
          <w:sz w:val="24"/>
          <w:szCs w:val="24"/>
        </w:rPr>
      </w:pPr>
    </w:p>
    <w:p w14:paraId="2CB73837" w14:textId="173BDFFE" w:rsidR="0029326B" w:rsidRPr="00210DBD" w:rsidRDefault="0029326B" w:rsidP="0029326B">
      <w:pPr>
        <w:pStyle w:val="ListParagraph"/>
        <w:numPr>
          <w:ilvl w:val="0"/>
          <w:numId w:val="26"/>
        </w:numPr>
        <w:spacing w:after="0" w:line="240" w:lineRule="auto"/>
        <w:jc w:val="both"/>
        <w:rPr>
          <w:rFonts w:asciiTheme="majorHAnsi" w:hAnsiTheme="majorHAnsi"/>
          <w:sz w:val="24"/>
          <w:szCs w:val="24"/>
        </w:rPr>
      </w:pPr>
      <w:r w:rsidRPr="00210DBD">
        <w:rPr>
          <w:rFonts w:asciiTheme="majorHAnsi" w:hAnsiTheme="majorHAnsi"/>
          <w:sz w:val="24"/>
          <w:szCs w:val="24"/>
        </w:rPr>
        <w:t>The proposed use of the property WILL conform to the recommendations of the City's General Development Plan.</w:t>
      </w:r>
    </w:p>
    <w:p w14:paraId="597376F0" w14:textId="77777777" w:rsidR="0029326B" w:rsidRPr="001141F9" w:rsidRDefault="0029326B" w:rsidP="0029326B">
      <w:pPr>
        <w:pStyle w:val="ListParagraph"/>
        <w:rPr>
          <w:rFonts w:asciiTheme="majorHAnsi" w:hAnsiTheme="majorHAnsi"/>
          <w:b/>
          <w:bCs/>
          <w:sz w:val="24"/>
          <w:szCs w:val="24"/>
        </w:rPr>
      </w:pPr>
    </w:p>
    <w:p w14:paraId="1770296F" w14:textId="76F1F082" w:rsidR="00FF269D" w:rsidRPr="001141F9" w:rsidRDefault="00FF269D" w:rsidP="0029326B">
      <w:pPr>
        <w:pStyle w:val="NoSpacing"/>
        <w:tabs>
          <w:tab w:val="left" w:pos="2160"/>
        </w:tabs>
        <w:jc w:val="both"/>
        <w:rPr>
          <w:rFonts w:asciiTheme="majorHAnsi" w:hAnsiTheme="majorHAnsi"/>
          <w:sz w:val="24"/>
          <w:szCs w:val="24"/>
        </w:rPr>
      </w:pPr>
      <w:r w:rsidRPr="001141F9">
        <w:rPr>
          <w:rFonts w:asciiTheme="majorHAnsi" w:hAnsiTheme="majorHAnsi"/>
          <w:sz w:val="24"/>
          <w:szCs w:val="24"/>
        </w:rPr>
        <w:t xml:space="preserve">Conditional use granted for </w:t>
      </w:r>
      <w:r w:rsidR="001141F9" w:rsidRPr="001141F9">
        <w:rPr>
          <w:rFonts w:asciiTheme="majorHAnsi" w:hAnsiTheme="majorHAnsi"/>
          <w:sz w:val="24"/>
          <w:szCs w:val="24"/>
        </w:rPr>
        <w:t>2 years</w:t>
      </w:r>
      <w:r w:rsidRPr="001141F9">
        <w:rPr>
          <w:rFonts w:asciiTheme="majorHAnsi" w:hAnsiTheme="majorHAnsi"/>
          <w:sz w:val="24"/>
          <w:szCs w:val="24"/>
        </w:rPr>
        <w:t xml:space="preserve">, will expire </w:t>
      </w:r>
      <w:r w:rsidR="001141F9" w:rsidRPr="001141F9">
        <w:rPr>
          <w:rFonts w:asciiTheme="majorHAnsi" w:hAnsiTheme="majorHAnsi"/>
          <w:sz w:val="24"/>
          <w:szCs w:val="24"/>
        </w:rPr>
        <w:t>October 11</w:t>
      </w:r>
      <w:proofErr w:type="gramStart"/>
      <w:r w:rsidRPr="001141F9">
        <w:rPr>
          <w:rFonts w:asciiTheme="majorHAnsi" w:hAnsiTheme="majorHAnsi"/>
          <w:sz w:val="24"/>
          <w:szCs w:val="24"/>
        </w:rPr>
        <w:t xml:space="preserve"> 2024</w:t>
      </w:r>
      <w:proofErr w:type="gramEnd"/>
      <w:r w:rsidR="001141F9" w:rsidRPr="001141F9">
        <w:rPr>
          <w:rFonts w:asciiTheme="majorHAnsi" w:hAnsiTheme="majorHAnsi"/>
          <w:sz w:val="24"/>
          <w:szCs w:val="24"/>
        </w:rPr>
        <w:t xml:space="preserve"> with the agreement that the building will serve as the fence within the opaque barrier.</w:t>
      </w:r>
    </w:p>
    <w:p w14:paraId="5832728E" w14:textId="07476EFF" w:rsidR="00970313" w:rsidRPr="001141F9" w:rsidRDefault="00970313" w:rsidP="00FF269D">
      <w:pPr>
        <w:jc w:val="both"/>
        <w:rPr>
          <w:rFonts w:asciiTheme="majorHAnsi" w:hAnsiTheme="majorHAnsi"/>
          <w:sz w:val="24"/>
          <w:szCs w:val="24"/>
        </w:rPr>
      </w:pPr>
      <w:r w:rsidRPr="001141F9">
        <w:rPr>
          <w:rFonts w:asciiTheme="majorHAnsi" w:hAnsiTheme="majorHAnsi"/>
          <w:sz w:val="24"/>
          <w:szCs w:val="24"/>
        </w:rPr>
        <w:t xml:space="preserve">Commissioner </w:t>
      </w:r>
      <w:r w:rsidR="001141F9" w:rsidRPr="001141F9">
        <w:rPr>
          <w:rFonts w:asciiTheme="majorHAnsi" w:hAnsiTheme="majorHAnsi"/>
          <w:sz w:val="24"/>
          <w:szCs w:val="24"/>
        </w:rPr>
        <w:t>Skeen</w:t>
      </w:r>
      <w:r w:rsidRPr="001141F9">
        <w:rPr>
          <w:rFonts w:asciiTheme="majorHAnsi" w:hAnsiTheme="majorHAnsi"/>
          <w:sz w:val="24"/>
          <w:szCs w:val="24"/>
        </w:rPr>
        <w:t xml:space="preserve"> seconded the motion. The motion</w:t>
      </w:r>
      <w:r w:rsidR="000B7E27" w:rsidRPr="001141F9">
        <w:rPr>
          <w:rFonts w:asciiTheme="majorHAnsi" w:hAnsiTheme="majorHAnsi"/>
          <w:sz w:val="24"/>
          <w:szCs w:val="24"/>
        </w:rPr>
        <w:t xml:space="preserve"> passed</w:t>
      </w:r>
      <w:r w:rsidRPr="001141F9">
        <w:rPr>
          <w:rFonts w:asciiTheme="majorHAnsi" w:hAnsiTheme="majorHAnsi"/>
          <w:sz w:val="24"/>
          <w:szCs w:val="24"/>
        </w:rPr>
        <w:t xml:space="preserve"> </w:t>
      </w:r>
      <w:r w:rsidR="000B7E27" w:rsidRPr="001141F9">
        <w:rPr>
          <w:rFonts w:asciiTheme="majorHAnsi" w:hAnsiTheme="majorHAnsi"/>
          <w:sz w:val="24"/>
          <w:szCs w:val="24"/>
        </w:rPr>
        <w:t>unanimously.</w:t>
      </w:r>
    </w:p>
    <w:p w14:paraId="03A3B917" w14:textId="0479B809" w:rsidR="006128F8" w:rsidRDefault="006128F8" w:rsidP="00970313">
      <w:pPr>
        <w:spacing w:after="0" w:line="240" w:lineRule="auto"/>
        <w:jc w:val="both"/>
        <w:rPr>
          <w:rFonts w:asciiTheme="majorHAnsi" w:hAnsiTheme="majorHAnsi" w:cs="Times New Roman"/>
          <w:iCs/>
          <w:sz w:val="24"/>
          <w:szCs w:val="24"/>
        </w:rPr>
      </w:pPr>
    </w:p>
    <w:bookmarkEnd w:id="5"/>
    <w:bookmarkEnd w:id="1"/>
    <w:bookmarkEnd w:id="4"/>
    <w:p w14:paraId="092E92C9" w14:textId="71415415" w:rsidR="00B93A3E" w:rsidRPr="00784644" w:rsidRDefault="00B93A3E" w:rsidP="00B93A3E">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FF269D">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5AC1CFFB" w14:textId="77777777" w:rsidR="00B93A3E" w:rsidRPr="00B93A3E" w:rsidRDefault="00B93A3E" w:rsidP="00B93A3E">
      <w:pPr>
        <w:autoSpaceDE w:val="0"/>
        <w:autoSpaceDN w:val="0"/>
        <w:adjustRightInd w:val="0"/>
        <w:spacing w:after="0" w:line="240" w:lineRule="auto"/>
        <w:jc w:val="both"/>
        <w:rPr>
          <w:rFonts w:asciiTheme="majorHAnsi" w:hAnsiTheme="majorHAnsi" w:cs="Cambria"/>
          <w:sz w:val="24"/>
          <w:szCs w:val="24"/>
        </w:rPr>
      </w:pPr>
    </w:p>
    <w:p w14:paraId="58584960" w14:textId="0239D747" w:rsidR="00FF269D" w:rsidRDefault="00B93A3E" w:rsidP="00834370">
      <w:pPr>
        <w:pStyle w:val="ListParagraph"/>
        <w:spacing w:after="0"/>
        <w:ind w:left="2160"/>
        <w:jc w:val="both"/>
        <w:rPr>
          <w:rFonts w:asciiTheme="majorHAnsi" w:hAnsiTheme="majorHAnsi" w:cs="Times New Roman"/>
          <w:bCs/>
          <w:sz w:val="24"/>
          <w:szCs w:val="24"/>
        </w:rPr>
      </w:pPr>
      <w:r w:rsidRPr="00FF269D">
        <w:rPr>
          <w:rFonts w:asciiTheme="majorHAnsi" w:hAnsiTheme="majorHAnsi" w:cs="Cambria"/>
          <w:b/>
          <w:sz w:val="24"/>
          <w:szCs w:val="24"/>
        </w:rPr>
        <w:t>Item 3:</w:t>
      </w:r>
      <w:r w:rsidRPr="00FF269D">
        <w:rPr>
          <w:rFonts w:asciiTheme="majorHAnsi" w:hAnsiTheme="majorHAnsi" w:cs="Cambria"/>
          <w:b/>
          <w:sz w:val="24"/>
          <w:szCs w:val="24"/>
        </w:rPr>
        <w:tab/>
      </w:r>
      <w:r w:rsidRPr="001141F9">
        <w:rPr>
          <w:rFonts w:asciiTheme="majorHAnsi" w:hAnsiTheme="majorHAnsi" w:cs="Times New Roman"/>
          <w:b/>
          <w:sz w:val="24"/>
          <w:szCs w:val="24"/>
        </w:rPr>
        <w:t>PL-</w:t>
      </w:r>
      <w:r w:rsidR="001141F9" w:rsidRPr="001141F9">
        <w:rPr>
          <w:rFonts w:asciiTheme="majorHAnsi" w:hAnsiTheme="majorHAnsi" w:cs="Times New Roman"/>
          <w:b/>
          <w:sz w:val="24"/>
          <w:szCs w:val="24"/>
        </w:rPr>
        <w:t>1665</w:t>
      </w:r>
      <w:r w:rsidRPr="001141F9">
        <w:rPr>
          <w:rFonts w:asciiTheme="majorHAnsi" w:hAnsiTheme="majorHAnsi" w:cs="Times New Roman"/>
          <w:b/>
          <w:sz w:val="24"/>
          <w:szCs w:val="24"/>
        </w:rPr>
        <w:t xml:space="preserve"> – </w:t>
      </w:r>
      <w:r w:rsidR="001141F9" w:rsidRPr="001141F9">
        <w:rPr>
          <w:rFonts w:asciiTheme="majorHAnsi" w:hAnsiTheme="majorHAnsi" w:cs="Times New Roman"/>
          <w:b/>
          <w:sz w:val="24"/>
          <w:szCs w:val="24"/>
        </w:rPr>
        <w:t xml:space="preserve">Dollar General – </w:t>
      </w:r>
      <w:r w:rsidR="001141F9" w:rsidRPr="001141F9">
        <w:rPr>
          <w:rFonts w:asciiTheme="majorHAnsi" w:hAnsiTheme="majorHAnsi" w:cs="Times New Roman"/>
          <w:bCs/>
          <w:sz w:val="24"/>
          <w:szCs w:val="24"/>
        </w:rPr>
        <w:t xml:space="preserve">Request in for a variance of the minimum number of parking spaces, portion of required </w:t>
      </w:r>
      <w:r w:rsidR="000B6FD8" w:rsidRPr="001141F9">
        <w:rPr>
          <w:rFonts w:asciiTheme="majorHAnsi" w:hAnsiTheme="majorHAnsi" w:cs="Times New Roman"/>
          <w:bCs/>
          <w:sz w:val="24"/>
          <w:szCs w:val="24"/>
        </w:rPr>
        <w:t>buffer yard</w:t>
      </w:r>
      <w:r w:rsidR="001141F9" w:rsidRPr="001141F9">
        <w:rPr>
          <w:rFonts w:asciiTheme="majorHAnsi" w:hAnsiTheme="majorHAnsi" w:cs="Times New Roman"/>
          <w:bCs/>
          <w:sz w:val="24"/>
          <w:szCs w:val="24"/>
        </w:rPr>
        <w:t xml:space="preserve">, and the maximum allowable square footage. The property is located at the corner of Dilworth and </w:t>
      </w:r>
      <w:proofErr w:type="spellStart"/>
      <w:r w:rsidR="001141F9" w:rsidRPr="001141F9">
        <w:rPr>
          <w:rFonts w:asciiTheme="majorHAnsi" w:hAnsiTheme="majorHAnsi" w:cs="Times New Roman"/>
          <w:bCs/>
          <w:sz w:val="24"/>
          <w:szCs w:val="24"/>
        </w:rPr>
        <w:t>McIngvale</w:t>
      </w:r>
      <w:proofErr w:type="spellEnd"/>
      <w:r w:rsidR="001141F9" w:rsidRPr="001141F9">
        <w:rPr>
          <w:rFonts w:asciiTheme="majorHAnsi" w:hAnsiTheme="majorHAnsi" w:cs="Times New Roman"/>
          <w:bCs/>
          <w:sz w:val="24"/>
          <w:szCs w:val="24"/>
        </w:rPr>
        <w:t xml:space="preserve"> on the west side of </w:t>
      </w:r>
      <w:proofErr w:type="spellStart"/>
      <w:r w:rsidR="001141F9" w:rsidRPr="001141F9">
        <w:rPr>
          <w:rFonts w:asciiTheme="majorHAnsi" w:hAnsiTheme="majorHAnsi" w:cs="Times New Roman"/>
          <w:bCs/>
          <w:sz w:val="24"/>
          <w:szCs w:val="24"/>
        </w:rPr>
        <w:t>McIngvale</w:t>
      </w:r>
      <w:proofErr w:type="spellEnd"/>
      <w:r w:rsidR="001141F9" w:rsidRPr="001141F9">
        <w:rPr>
          <w:rFonts w:asciiTheme="majorHAnsi" w:hAnsiTheme="majorHAnsi" w:cs="Times New Roman"/>
          <w:bCs/>
          <w:sz w:val="24"/>
          <w:szCs w:val="24"/>
        </w:rPr>
        <w:t xml:space="preserve"> Road, north of Dilworth Lane, and south of Cedar Grove </w:t>
      </w:r>
      <w:r w:rsidR="001141F9" w:rsidRPr="001141F9">
        <w:rPr>
          <w:rFonts w:asciiTheme="majorHAnsi" w:hAnsiTheme="majorHAnsi" w:cs="Times New Roman"/>
          <w:bCs/>
          <w:sz w:val="24"/>
          <w:szCs w:val="24"/>
        </w:rPr>
        <w:lastRenderedPageBreak/>
        <w:t>Parkway in Section 7, Township 3 South, Range 7 West.  Patrick Reeves, representing Blackburn Construction</w:t>
      </w:r>
    </w:p>
    <w:p w14:paraId="5417EF2C" w14:textId="77777777" w:rsidR="000B6FD8" w:rsidRDefault="000B6FD8" w:rsidP="00B93A3E">
      <w:pPr>
        <w:autoSpaceDE w:val="0"/>
        <w:autoSpaceDN w:val="0"/>
        <w:adjustRightInd w:val="0"/>
        <w:spacing w:after="0" w:line="240" w:lineRule="auto"/>
        <w:jc w:val="both"/>
        <w:rPr>
          <w:rFonts w:asciiTheme="majorHAnsi" w:hAnsiTheme="majorHAnsi" w:cs="Times New Roman"/>
          <w:b/>
          <w:bCs/>
          <w:color w:val="FF0000"/>
          <w:sz w:val="24"/>
          <w:szCs w:val="24"/>
        </w:rPr>
      </w:pPr>
    </w:p>
    <w:p w14:paraId="22637D09" w14:textId="353F463F" w:rsidR="00FF269D" w:rsidRDefault="00C91432" w:rsidP="00B93A3E">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Cardosi presented the application to the commission</w:t>
      </w:r>
    </w:p>
    <w:p w14:paraId="5776C1DE" w14:textId="01F83978" w:rsidR="000B6FD8" w:rsidRDefault="000B6FD8" w:rsidP="00B93A3E">
      <w:pPr>
        <w:autoSpaceDE w:val="0"/>
        <w:autoSpaceDN w:val="0"/>
        <w:adjustRightInd w:val="0"/>
        <w:spacing w:after="0" w:line="240" w:lineRule="auto"/>
        <w:jc w:val="both"/>
        <w:rPr>
          <w:rFonts w:asciiTheme="majorHAnsi" w:hAnsiTheme="majorHAnsi" w:cs="Times New Roman"/>
          <w:iCs/>
          <w:sz w:val="24"/>
          <w:szCs w:val="24"/>
        </w:rPr>
      </w:pPr>
    </w:p>
    <w:p w14:paraId="2AC15F93" w14:textId="33AB439F" w:rsidR="000B6FD8" w:rsidRDefault="000B6FD8" w:rsidP="00B93A3E">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John McCarty came forward to represent the application and explain the reason for the requests. There was a very brief discussion between the commissioners and Mr. McCarty.</w:t>
      </w:r>
    </w:p>
    <w:p w14:paraId="60B8DE8E" w14:textId="2F3EC4CE" w:rsidR="007226E9" w:rsidRDefault="007226E9" w:rsidP="00B93A3E">
      <w:pPr>
        <w:autoSpaceDE w:val="0"/>
        <w:autoSpaceDN w:val="0"/>
        <w:adjustRightInd w:val="0"/>
        <w:spacing w:after="0" w:line="240" w:lineRule="auto"/>
        <w:jc w:val="both"/>
        <w:rPr>
          <w:rFonts w:asciiTheme="majorHAnsi" w:hAnsiTheme="majorHAnsi" w:cs="Times New Roman"/>
          <w:iCs/>
          <w:sz w:val="24"/>
          <w:szCs w:val="24"/>
        </w:rPr>
      </w:pPr>
    </w:p>
    <w:p w14:paraId="6BB9F104" w14:textId="659AF9E1" w:rsidR="000B6FD8" w:rsidRDefault="00D45C31" w:rsidP="00233072">
      <w:pPr>
        <w:spacing w:after="0" w:line="240" w:lineRule="auto"/>
        <w:jc w:val="both"/>
        <w:rPr>
          <w:rFonts w:asciiTheme="majorHAnsi" w:hAnsiTheme="majorHAnsi" w:cs="Times New Roman"/>
          <w:iCs/>
          <w:sz w:val="24"/>
          <w:szCs w:val="24"/>
        </w:rPr>
      </w:pPr>
      <w:r w:rsidRPr="00573822">
        <w:rPr>
          <w:rFonts w:asciiTheme="majorHAnsi" w:hAnsiTheme="majorHAnsi" w:cs="Times New Roman"/>
          <w:iCs/>
          <w:sz w:val="24"/>
          <w:szCs w:val="24"/>
        </w:rPr>
        <w:t xml:space="preserve">Commissioner </w:t>
      </w:r>
      <w:r w:rsidR="00573822" w:rsidRPr="00573822">
        <w:rPr>
          <w:rFonts w:asciiTheme="majorHAnsi" w:hAnsiTheme="majorHAnsi" w:cs="Times New Roman"/>
          <w:iCs/>
          <w:sz w:val="24"/>
          <w:szCs w:val="24"/>
        </w:rPr>
        <w:t>Hawkins</w:t>
      </w:r>
      <w:r w:rsidRPr="00573822">
        <w:rPr>
          <w:rFonts w:asciiTheme="majorHAnsi" w:hAnsiTheme="majorHAnsi" w:cs="Times New Roman"/>
          <w:iCs/>
          <w:sz w:val="24"/>
          <w:szCs w:val="24"/>
        </w:rPr>
        <w:t xml:space="preserve"> asked if there was anyone present to speak for or against the application. </w:t>
      </w:r>
    </w:p>
    <w:p w14:paraId="05711D0F" w14:textId="5F7486A3" w:rsidR="000B6FD8" w:rsidRDefault="000B6FD8" w:rsidP="00233072">
      <w:pPr>
        <w:spacing w:after="0" w:line="240" w:lineRule="auto"/>
        <w:jc w:val="both"/>
        <w:rPr>
          <w:rFonts w:asciiTheme="majorHAnsi" w:hAnsiTheme="majorHAnsi" w:cs="Times New Roman"/>
          <w:iCs/>
          <w:sz w:val="24"/>
          <w:szCs w:val="24"/>
        </w:rPr>
      </w:pPr>
    </w:p>
    <w:p w14:paraId="145E1247" w14:textId="61FC934C" w:rsidR="000B6FD8" w:rsidRPr="00573822" w:rsidRDefault="000B6FD8" w:rsidP="00233072">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John Pounders, Mr. Ryan Kilgore, Ms. Karen Love, Ms. Mary Alice Ledbetter, and Keith Fulcher all came forward expressing their concern with these requests. The concerns </w:t>
      </w:r>
      <w:r w:rsidR="00210DBD">
        <w:rPr>
          <w:rFonts w:asciiTheme="majorHAnsi" w:hAnsiTheme="majorHAnsi" w:cs="Times New Roman"/>
          <w:iCs/>
          <w:sz w:val="24"/>
          <w:szCs w:val="24"/>
        </w:rPr>
        <w:t xml:space="preserve">ranged from traffic to the visibility of the dumpsters and building if the screening is reduced or removed. </w:t>
      </w:r>
    </w:p>
    <w:p w14:paraId="114D98FA" w14:textId="286CCEA6" w:rsidR="00D45C31" w:rsidRPr="00210DBD" w:rsidRDefault="00D45C31" w:rsidP="00233072">
      <w:pPr>
        <w:spacing w:after="0" w:line="240" w:lineRule="auto"/>
        <w:jc w:val="both"/>
        <w:rPr>
          <w:rFonts w:asciiTheme="majorHAnsi" w:hAnsiTheme="majorHAnsi" w:cs="Times New Roman"/>
          <w:iCs/>
          <w:sz w:val="24"/>
          <w:szCs w:val="24"/>
        </w:rPr>
      </w:pPr>
    </w:p>
    <w:p w14:paraId="5B306BB3" w14:textId="004932E4" w:rsidR="00210DBD" w:rsidRPr="00210DBD" w:rsidRDefault="00A55024" w:rsidP="00210DBD">
      <w:pPr>
        <w:spacing w:after="0" w:line="240" w:lineRule="auto"/>
        <w:jc w:val="both"/>
        <w:rPr>
          <w:rFonts w:asciiTheme="majorHAnsi" w:hAnsiTheme="majorHAnsi"/>
          <w:sz w:val="24"/>
          <w:szCs w:val="24"/>
        </w:rPr>
      </w:pPr>
      <w:r w:rsidRPr="00210DBD">
        <w:rPr>
          <w:rFonts w:asciiTheme="majorHAnsi" w:hAnsiTheme="majorHAnsi" w:cs="Times New Roman"/>
          <w:iCs/>
          <w:sz w:val="24"/>
          <w:szCs w:val="24"/>
        </w:rPr>
        <w:t xml:space="preserve">Commissioner </w:t>
      </w:r>
      <w:r w:rsidR="00210DBD" w:rsidRPr="00210DBD">
        <w:rPr>
          <w:rFonts w:asciiTheme="majorHAnsi" w:hAnsiTheme="majorHAnsi" w:cs="Times New Roman"/>
          <w:iCs/>
          <w:sz w:val="24"/>
          <w:szCs w:val="24"/>
        </w:rPr>
        <w:t>Brumbelow</w:t>
      </w:r>
      <w:r w:rsidR="00573822" w:rsidRPr="00210DBD">
        <w:rPr>
          <w:rFonts w:asciiTheme="majorHAnsi" w:hAnsiTheme="majorHAnsi" w:cs="Times New Roman"/>
          <w:iCs/>
          <w:sz w:val="24"/>
          <w:szCs w:val="24"/>
        </w:rPr>
        <w:t xml:space="preserve"> made </w:t>
      </w:r>
      <w:r w:rsidR="00210DBD" w:rsidRPr="00210DBD">
        <w:rPr>
          <w:rFonts w:asciiTheme="majorHAnsi" w:hAnsiTheme="majorHAnsi"/>
          <w:sz w:val="24"/>
          <w:szCs w:val="24"/>
        </w:rPr>
        <w:t xml:space="preserve">motion to </w:t>
      </w:r>
      <w:r w:rsidR="00210DBD" w:rsidRPr="00210DBD">
        <w:rPr>
          <w:rFonts w:asciiTheme="majorHAnsi" w:hAnsiTheme="majorHAnsi"/>
          <w:b/>
          <w:sz w:val="24"/>
          <w:szCs w:val="24"/>
        </w:rPr>
        <w:t>deny</w:t>
      </w:r>
      <w:r w:rsidR="00210DBD" w:rsidRPr="00210DBD">
        <w:rPr>
          <w:rFonts w:asciiTheme="majorHAnsi" w:hAnsiTheme="majorHAnsi"/>
          <w:sz w:val="24"/>
          <w:szCs w:val="24"/>
        </w:rPr>
        <w:t xml:space="preserve"> the zoning variance(s) requested Patrick Reeves, of Blackburn Construction, as reflected upon the documents in the application, on property located </w:t>
      </w:r>
      <w:proofErr w:type="spellStart"/>
      <w:r w:rsidR="00210DBD" w:rsidRPr="00210DBD">
        <w:rPr>
          <w:rFonts w:asciiTheme="majorHAnsi" w:hAnsiTheme="majorHAnsi"/>
          <w:sz w:val="24"/>
          <w:szCs w:val="24"/>
        </w:rPr>
        <w:t>located</w:t>
      </w:r>
      <w:proofErr w:type="spellEnd"/>
      <w:r w:rsidR="00210DBD" w:rsidRPr="00210DBD">
        <w:rPr>
          <w:rFonts w:asciiTheme="majorHAnsi" w:hAnsiTheme="majorHAnsi"/>
          <w:sz w:val="24"/>
          <w:szCs w:val="24"/>
        </w:rPr>
        <w:t xml:space="preserve"> at the corner of Dilworth and </w:t>
      </w:r>
      <w:proofErr w:type="spellStart"/>
      <w:r w:rsidR="00210DBD" w:rsidRPr="00210DBD">
        <w:rPr>
          <w:rFonts w:asciiTheme="majorHAnsi" w:hAnsiTheme="majorHAnsi"/>
          <w:sz w:val="24"/>
          <w:szCs w:val="24"/>
        </w:rPr>
        <w:t>McIngvale</w:t>
      </w:r>
      <w:proofErr w:type="spellEnd"/>
      <w:r w:rsidR="00210DBD" w:rsidRPr="00210DBD">
        <w:rPr>
          <w:rFonts w:asciiTheme="majorHAnsi" w:hAnsiTheme="majorHAnsi"/>
          <w:sz w:val="24"/>
          <w:szCs w:val="24"/>
        </w:rPr>
        <w:t xml:space="preserve"> on the west side of </w:t>
      </w:r>
      <w:proofErr w:type="spellStart"/>
      <w:r w:rsidR="00210DBD" w:rsidRPr="00210DBD">
        <w:rPr>
          <w:rFonts w:asciiTheme="majorHAnsi" w:hAnsiTheme="majorHAnsi"/>
          <w:sz w:val="24"/>
          <w:szCs w:val="24"/>
        </w:rPr>
        <w:t>McIngvale</w:t>
      </w:r>
      <w:proofErr w:type="spellEnd"/>
      <w:r w:rsidR="00210DBD" w:rsidRPr="00210DBD">
        <w:rPr>
          <w:rFonts w:asciiTheme="majorHAnsi" w:hAnsiTheme="majorHAnsi"/>
          <w:sz w:val="24"/>
          <w:szCs w:val="24"/>
        </w:rPr>
        <w:t xml:space="preserve"> Road, north of Dilworth Lane, and south of Cedar Grove Parkway in Section 7, Township 3 South, Range 7 West, based on the following:</w:t>
      </w:r>
    </w:p>
    <w:p w14:paraId="6BA0A63D" w14:textId="77777777" w:rsidR="00210DBD" w:rsidRPr="00210DBD" w:rsidRDefault="00210DBD" w:rsidP="00210DBD">
      <w:pPr>
        <w:pStyle w:val="ListParagraph"/>
        <w:numPr>
          <w:ilvl w:val="0"/>
          <w:numId w:val="31"/>
        </w:numPr>
        <w:spacing w:after="0" w:line="240" w:lineRule="auto"/>
        <w:ind w:left="1440" w:hanging="720"/>
        <w:jc w:val="both"/>
        <w:rPr>
          <w:rFonts w:asciiTheme="majorHAnsi" w:hAnsiTheme="majorHAnsi"/>
          <w:sz w:val="24"/>
          <w:szCs w:val="24"/>
        </w:rPr>
      </w:pPr>
      <w:r w:rsidRPr="00210DBD">
        <w:rPr>
          <w:rFonts w:asciiTheme="majorHAnsi" w:hAnsiTheme="majorHAnsi"/>
          <w:i/>
          <w:sz w:val="24"/>
          <w:szCs w:val="24"/>
        </w:rPr>
        <w:t xml:space="preserve">That the special conditions and circumstances that exist are NOT peculiar to the land, structures, or buildings involved, and </w:t>
      </w:r>
      <w:proofErr w:type="gramStart"/>
      <w:r w:rsidRPr="00210DBD">
        <w:rPr>
          <w:rFonts w:asciiTheme="majorHAnsi" w:hAnsiTheme="majorHAnsi"/>
          <w:i/>
          <w:sz w:val="24"/>
          <w:szCs w:val="24"/>
        </w:rPr>
        <w:t>are  generally</w:t>
      </w:r>
      <w:proofErr w:type="gramEnd"/>
      <w:r w:rsidRPr="00210DBD">
        <w:rPr>
          <w:rFonts w:asciiTheme="majorHAnsi" w:hAnsiTheme="majorHAnsi"/>
          <w:i/>
          <w:sz w:val="24"/>
          <w:szCs w:val="24"/>
        </w:rPr>
        <w:t xml:space="preserve"> applicable to other lands, structures, or buildings in the same district. </w:t>
      </w:r>
      <w:r w:rsidRPr="00210DBD">
        <w:rPr>
          <w:rFonts w:asciiTheme="majorHAnsi" w:hAnsiTheme="majorHAnsi"/>
          <w:sz w:val="24"/>
          <w:szCs w:val="24"/>
        </w:rPr>
        <w:t xml:space="preserve"> </w:t>
      </w:r>
    </w:p>
    <w:p w14:paraId="2F98DDD8" w14:textId="77777777" w:rsidR="00210DBD" w:rsidRPr="00210DBD" w:rsidRDefault="00210DBD" w:rsidP="00210DBD">
      <w:pPr>
        <w:pStyle w:val="ListParagraph"/>
        <w:numPr>
          <w:ilvl w:val="0"/>
          <w:numId w:val="31"/>
        </w:numPr>
        <w:spacing w:after="0" w:line="240" w:lineRule="auto"/>
        <w:ind w:left="1440" w:hanging="720"/>
        <w:jc w:val="both"/>
        <w:rPr>
          <w:rFonts w:asciiTheme="majorHAnsi" w:hAnsiTheme="majorHAnsi"/>
          <w:sz w:val="24"/>
          <w:szCs w:val="24"/>
        </w:rPr>
      </w:pPr>
      <w:r w:rsidRPr="00210DBD">
        <w:rPr>
          <w:rFonts w:asciiTheme="majorHAnsi" w:hAnsiTheme="majorHAnsi"/>
          <w:i/>
          <w:sz w:val="24"/>
          <w:szCs w:val="24"/>
        </w:rPr>
        <w:t xml:space="preserve">That the literal enforcement of the provisions of these standards would NOT deprive the applicant of rights commonly enjoyed by other properties within the same district under the terms of this Ordinance would confer a special privilege on the applicant.  </w:t>
      </w:r>
      <w:bookmarkStart w:id="6" w:name="_Hlk67050803"/>
    </w:p>
    <w:bookmarkEnd w:id="6"/>
    <w:p w14:paraId="4B21C69C" w14:textId="77777777" w:rsidR="00210DBD" w:rsidRPr="00210DBD" w:rsidRDefault="00210DBD" w:rsidP="00210DBD">
      <w:pPr>
        <w:pStyle w:val="ListParagraph"/>
        <w:numPr>
          <w:ilvl w:val="0"/>
          <w:numId w:val="31"/>
        </w:numPr>
        <w:spacing w:after="0" w:line="240" w:lineRule="auto"/>
        <w:ind w:left="1440" w:hanging="720"/>
        <w:jc w:val="both"/>
        <w:rPr>
          <w:rFonts w:asciiTheme="majorHAnsi" w:hAnsiTheme="majorHAnsi"/>
          <w:sz w:val="24"/>
          <w:szCs w:val="24"/>
        </w:rPr>
      </w:pPr>
      <w:r w:rsidRPr="00210DBD">
        <w:rPr>
          <w:rFonts w:asciiTheme="majorHAnsi" w:hAnsiTheme="majorHAnsi"/>
          <w:i/>
          <w:sz w:val="24"/>
          <w:szCs w:val="24"/>
        </w:rPr>
        <w:t>That the special conditions and circumstances DO result from the actions of the applicant and are not based upon economic considerations</w:t>
      </w:r>
      <w:r w:rsidRPr="00210DBD">
        <w:rPr>
          <w:rFonts w:asciiTheme="majorHAnsi" w:hAnsiTheme="majorHAnsi"/>
          <w:sz w:val="24"/>
          <w:szCs w:val="24"/>
        </w:rPr>
        <w:t xml:space="preserve">.  </w:t>
      </w:r>
    </w:p>
    <w:p w14:paraId="7C44F607" w14:textId="77777777" w:rsidR="00210DBD" w:rsidRPr="00210DBD" w:rsidRDefault="00210DBD" w:rsidP="00210DBD">
      <w:pPr>
        <w:pStyle w:val="ListParagraph"/>
        <w:numPr>
          <w:ilvl w:val="0"/>
          <w:numId w:val="31"/>
        </w:numPr>
        <w:spacing w:after="0" w:line="240" w:lineRule="auto"/>
        <w:ind w:left="1440" w:hanging="720"/>
        <w:jc w:val="both"/>
        <w:rPr>
          <w:rFonts w:asciiTheme="majorHAnsi" w:hAnsiTheme="majorHAnsi"/>
          <w:sz w:val="24"/>
          <w:szCs w:val="24"/>
        </w:rPr>
      </w:pPr>
      <w:r w:rsidRPr="00210DBD">
        <w:rPr>
          <w:rFonts w:asciiTheme="majorHAnsi" w:hAnsiTheme="majorHAnsi"/>
          <w:i/>
          <w:sz w:val="24"/>
          <w:szCs w:val="24"/>
        </w:rPr>
        <w:t>That granting the variance requested WOULD confer on the applicant any special privilege that is otherwise denied by this Ordinance to other lands, structures, or buildings in the same district.</w:t>
      </w:r>
      <w:r w:rsidRPr="00210DBD">
        <w:rPr>
          <w:rFonts w:asciiTheme="majorHAnsi" w:hAnsiTheme="majorHAnsi"/>
          <w:sz w:val="24"/>
          <w:szCs w:val="24"/>
        </w:rPr>
        <w:t xml:space="preserve"> </w:t>
      </w:r>
    </w:p>
    <w:p w14:paraId="703D0C84" w14:textId="3B00F551" w:rsidR="005C158E" w:rsidRDefault="005C158E" w:rsidP="00210DBD">
      <w:pPr>
        <w:spacing w:after="0" w:line="240" w:lineRule="auto"/>
        <w:jc w:val="both"/>
        <w:rPr>
          <w:rFonts w:asciiTheme="majorHAnsi" w:hAnsiTheme="majorHAnsi"/>
          <w:sz w:val="24"/>
          <w:szCs w:val="24"/>
        </w:rPr>
      </w:pPr>
      <w:r w:rsidRPr="005C158E">
        <w:rPr>
          <w:rFonts w:asciiTheme="majorHAnsi" w:hAnsiTheme="majorHAnsi"/>
          <w:sz w:val="24"/>
          <w:szCs w:val="24"/>
        </w:rPr>
        <w:t xml:space="preserve">Commissioner </w:t>
      </w:r>
      <w:r w:rsidR="00210DBD">
        <w:rPr>
          <w:rFonts w:asciiTheme="majorHAnsi" w:hAnsiTheme="majorHAnsi"/>
          <w:sz w:val="24"/>
          <w:szCs w:val="24"/>
        </w:rPr>
        <w:t>Max</w:t>
      </w:r>
      <w:r w:rsidRPr="005C158E">
        <w:rPr>
          <w:rFonts w:asciiTheme="majorHAnsi" w:hAnsiTheme="majorHAnsi"/>
          <w:sz w:val="24"/>
          <w:szCs w:val="24"/>
        </w:rPr>
        <w:t xml:space="preserve"> seconded </w:t>
      </w:r>
      <w:r>
        <w:rPr>
          <w:rFonts w:asciiTheme="majorHAnsi" w:hAnsiTheme="majorHAnsi"/>
          <w:sz w:val="24"/>
          <w:szCs w:val="24"/>
        </w:rPr>
        <w:t>the</w:t>
      </w:r>
      <w:r w:rsidRPr="005C158E">
        <w:rPr>
          <w:rFonts w:asciiTheme="majorHAnsi" w:hAnsiTheme="majorHAnsi"/>
          <w:sz w:val="24"/>
          <w:szCs w:val="24"/>
        </w:rPr>
        <w:t xml:space="preserve"> motion. The motion passed unanimously.</w:t>
      </w:r>
    </w:p>
    <w:p w14:paraId="2ECFF367" w14:textId="7AB97B20" w:rsidR="00210DBD" w:rsidRDefault="00210DBD" w:rsidP="00210DBD">
      <w:pPr>
        <w:spacing w:after="0" w:line="240" w:lineRule="auto"/>
        <w:jc w:val="both"/>
        <w:rPr>
          <w:rFonts w:asciiTheme="majorHAnsi" w:hAnsiTheme="majorHAnsi"/>
          <w:sz w:val="24"/>
          <w:szCs w:val="24"/>
        </w:rPr>
      </w:pPr>
    </w:p>
    <w:p w14:paraId="385AFBA2" w14:textId="77777777" w:rsidR="00210DBD" w:rsidRPr="00784644" w:rsidRDefault="00210DBD" w:rsidP="00210DBD">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15745430" w14:textId="77777777" w:rsidR="00210DBD" w:rsidRPr="00B93A3E" w:rsidRDefault="00210DBD" w:rsidP="00210DBD">
      <w:pPr>
        <w:autoSpaceDE w:val="0"/>
        <w:autoSpaceDN w:val="0"/>
        <w:adjustRightInd w:val="0"/>
        <w:spacing w:after="0" w:line="240" w:lineRule="auto"/>
        <w:jc w:val="both"/>
        <w:rPr>
          <w:rFonts w:asciiTheme="majorHAnsi" w:hAnsiTheme="majorHAnsi" w:cs="Cambria"/>
          <w:sz w:val="24"/>
          <w:szCs w:val="24"/>
        </w:rPr>
      </w:pPr>
    </w:p>
    <w:p w14:paraId="4F8C9D49" w14:textId="7381F2F7" w:rsidR="00210DBD" w:rsidRDefault="00210DBD" w:rsidP="00834370">
      <w:pPr>
        <w:pStyle w:val="ListParagraph"/>
        <w:spacing w:after="0"/>
        <w:ind w:left="2160"/>
        <w:jc w:val="both"/>
        <w:rPr>
          <w:rFonts w:ascii="Times New Roman" w:hAnsi="Times New Roman" w:cs="Times New Roman"/>
          <w:sz w:val="24"/>
          <w:szCs w:val="24"/>
        </w:rPr>
      </w:pPr>
      <w:r w:rsidRPr="00FF269D">
        <w:rPr>
          <w:rFonts w:asciiTheme="majorHAnsi" w:hAnsiTheme="majorHAnsi" w:cs="Cambria"/>
          <w:b/>
          <w:sz w:val="24"/>
          <w:szCs w:val="24"/>
        </w:rPr>
        <w:t xml:space="preserve">Item </w:t>
      </w:r>
      <w:r>
        <w:rPr>
          <w:rFonts w:asciiTheme="majorHAnsi" w:hAnsiTheme="majorHAnsi" w:cs="Cambria"/>
          <w:b/>
          <w:sz w:val="24"/>
          <w:szCs w:val="24"/>
        </w:rPr>
        <w:t>4</w:t>
      </w:r>
      <w:r w:rsidRPr="00FF269D">
        <w:rPr>
          <w:rFonts w:asciiTheme="majorHAnsi" w:hAnsiTheme="majorHAnsi" w:cs="Cambria"/>
          <w:b/>
          <w:sz w:val="24"/>
          <w:szCs w:val="24"/>
        </w:rPr>
        <w:t>:</w:t>
      </w:r>
      <w:r w:rsidRPr="00FF269D">
        <w:rPr>
          <w:rFonts w:asciiTheme="majorHAnsi" w:hAnsiTheme="majorHAnsi" w:cs="Cambria"/>
          <w:b/>
          <w:sz w:val="24"/>
          <w:szCs w:val="24"/>
        </w:rPr>
        <w:tab/>
      </w:r>
      <w:r w:rsidRPr="001141F9">
        <w:rPr>
          <w:rFonts w:asciiTheme="majorHAnsi" w:hAnsiTheme="majorHAnsi" w:cs="Times New Roman"/>
          <w:b/>
          <w:sz w:val="24"/>
          <w:szCs w:val="24"/>
        </w:rPr>
        <w:t>PL-</w:t>
      </w:r>
      <w:r>
        <w:rPr>
          <w:rFonts w:asciiTheme="majorHAnsi" w:hAnsiTheme="majorHAnsi" w:cs="Times New Roman"/>
          <w:b/>
          <w:sz w:val="24"/>
          <w:szCs w:val="24"/>
        </w:rPr>
        <w:t>1668</w:t>
      </w:r>
      <w:r w:rsidRPr="001141F9">
        <w:rPr>
          <w:rFonts w:asciiTheme="majorHAnsi" w:hAnsiTheme="majorHAnsi" w:cs="Times New Roman"/>
          <w:b/>
          <w:sz w:val="24"/>
          <w:szCs w:val="24"/>
        </w:rPr>
        <w:t xml:space="preserve"> – </w:t>
      </w:r>
      <w:r>
        <w:rPr>
          <w:rFonts w:ascii="Times New Roman" w:hAnsi="Times New Roman" w:cs="Times New Roman"/>
          <w:b/>
          <w:bCs/>
          <w:sz w:val="24"/>
          <w:szCs w:val="24"/>
        </w:rPr>
        <w:t xml:space="preserve">Dunning PUD Final Plat </w:t>
      </w:r>
      <w:r>
        <w:rPr>
          <w:rFonts w:ascii="Times New Roman" w:hAnsi="Times New Roman" w:cs="Times New Roman"/>
          <w:sz w:val="24"/>
          <w:szCs w:val="24"/>
        </w:rPr>
        <w:t xml:space="preserve">Request for final plat approval of 3 lots on 1.53 </w:t>
      </w:r>
      <w:proofErr w:type="gramStart"/>
      <w:r>
        <w:rPr>
          <w:rFonts w:ascii="Times New Roman" w:hAnsi="Times New Roman" w:cs="Times New Roman"/>
          <w:sz w:val="24"/>
          <w:szCs w:val="24"/>
        </w:rPr>
        <w:t>acres</w:t>
      </w:r>
      <w:r>
        <w:rPr>
          <w:rFonts w:ascii="Times New Roman" w:hAnsi="Times New Roman" w:cs="Times New Roman"/>
          <w:b/>
          <w:bCs/>
          <w:sz w:val="24"/>
          <w:szCs w:val="24"/>
        </w:rPr>
        <w:t xml:space="preserve"> </w:t>
      </w:r>
      <w:r w:rsidRPr="009F3416">
        <w:rPr>
          <w:rFonts w:ascii="Times New Roman" w:hAnsi="Times New Roman" w:cs="Times New Roman"/>
          <w:sz w:val="24"/>
          <w:szCs w:val="24"/>
        </w:rPr>
        <w:t xml:space="preserve"> The</w:t>
      </w:r>
      <w:proofErr w:type="gramEnd"/>
      <w:r w:rsidRPr="009F3416">
        <w:rPr>
          <w:rFonts w:ascii="Times New Roman" w:hAnsi="Times New Roman" w:cs="Times New Roman"/>
          <w:sz w:val="24"/>
          <w:szCs w:val="24"/>
        </w:rPr>
        <w:t xml:space="preserve"> subject properties are located on the south side of E. Valley Street, east of Northview Street and west of Northern Street, in Section 13 and 18, Township 3 South, Range 7 and 8 West, </w:t>
      </w:r>
      <w:r>
        <w:rPr>
          <w:rFonts w:ascii="Times New Roman" w:hAnsi="Times New Roman" w:cs="Times New Roman"/>
          <w:sz w:val="24"/>
          <w:szCs w:val="24"/>
        </w:rPr>
        <w:t xml:space="preserve">Greg Smith of </w:t>
      </w:r>
      <w:proofErr w:type="spellStart"/>
      <w:r>
        <w:rPr>
          <w:rFonts w:ascii="Times New Roman" w:hAnsi="Times New Roman" w:cs="Times New Roman"/>
          <w:sz w:val="24"/>
          <w:szCs w:val="24"/>
        </w:rPr>
        <w:t>Mendrop</w:t>
      </w:r>
      <w:proofErr w:type="spellEnd"/>
      <w:r>
        <w:rPr>
          <w:rFonts w:ascii="Times New Roman" w:hAnsi="Times New Roman" w:cs="Times New Roman"/>
          <w:sz w:val="24"/>
          <w:szCs w:val="24"/>
        </w:rPr>
        <w:t xml:space="preserve"> Engineering Resources, representing Mr. Butch Davis, owner of the property.</w:t>
      </w:r>
    </w:p>
    <w:p w14:paraId="423A96B2" w14:textId="77777777" w:rsidR="00834370" w:rsidRDefault="00834370" w:rsidP="00210DBD">
      <w:pPr>
        <w:autoSpaceDE w:val="0"/>
        <w:autoSpaceDN w:val="0"/>
        <w:adjustRightInd w:val="0"/>
        <w:spacing w:after="0" w:line="240" w:lineRule="auto"/>
        <w:jc w:val="both"/>
        <w:rPr>
          <w:rFonts w:asciiTheme="majorHAnsi" w:hAnsiTheme="majorHAnsi" w:cs="Times New Roman"/>
          <w:iCs/>
          <w:sz w:val="24"/>
          <w:szCs w:val="24"/>
        </w:rPr>
      </w:pPr>
    </w:p>
    <w:p w14:paraId="607ADE39" w14:textId="7C4A1F36"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lastRenderedPageBreak/>
        <w:t>Mr. Cardosi presented the application to the commission</w:t>
      </w:r>
      <w:r w:rsidR="00834370">
        <w:rPr>
          <w:rFonts w:asciiTheme="majorHAnsi" w:hAnsiTheme="majorHAnsi" w:cs="Times New Roman"/>
          <w:iCs/>
          <w:sz w:val="24"/>
          <w:szCs w:val="24"/>
        </w:rPr>
        <w:t xml:space="preserve">. </w:t>
      </w:r>
    </w:p>
    <w:p w14:paraId="429C482A" w14:textId="23596940" w:rsidR="00834370" w:rsidRDefault="00834370" w:rsidP="00210DBD">
      <w:pPr>
        <w:autoSpaceDE w:val="0"/>
        <w:autoSpaceDN w:val="0"/>
        <w:adjustRightInd w:val="0"/>
        <w:spacing w:after="0" w:line="240" w:lineRule="auto"/>
        <w:jc w:val="both"/>
        <w:rPr>
          <w:rFonts w:asciiTheme="majorHAnsi" w:hAnsiTheme="majorHAnsi" w:cs="Times New Roman"/>
          <w:iCs/>
          <w:sz w:val="24"/>
          <w:szCs w:val="24"/>
        </w:rPr>
      </w:pPr>
    </w:p>
    <w:p w14:paraId="38277BA4" w14:textId="1E4121F2" w:rsidR="00834370" w:rsidRDefault="00834370"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He then explained that the applicant has requested to table the application until November 8, 2022.</w:t>
      </w:r>
    </w:p>
    <w:p w14:paraId="68BD169C" w14:textId="77777777" w:rsidR="00210DBD" w:rsidRDefault="00210DBD" w:rsidP="00210DBD">
      <w:pPr>
        <w:spacing w:after="0" w:line="240" w:lineRule="auto"/>
        <w:jc w:val="both"/>
        <w:rPr>
          <w:rFonts w:asciiTheme="majorHAnsi" w:hAnsiTheme="majorHAnsi" w:cs="Times New Roman"/>
          <w:iCs/>
          <w:sz w:val="24"/>
          <w:szCs w:val="24"/>
        </w:rPr>
      </w:pPr>
    </w:p>
    <w:p w14:paraId="653451F7" w14:textId="266F4B5F" w:rsidR="00210DBD" w:rsidRPr="00834370" w:rsidRDefault="00834370" w:rsidP="00834370">
      <w:pPr>
        <w:spacing w:after="0" w:line="240" w:lineRule="auto"/>
        <w:jc w:val="both"/>
        <w:rPr>
          <w:rFonts w:asciiTheme="majorHAnsi" w:hAnsiTheme="majorHAnsi"/>
          <w:sz w:val="24"/>
          <w:szCs w:val="24"/>
        </w:rPr>
      </w:pPr>
      <w:r>
        <w:rPr>
          <w:rFonts w:asciiTheme="majorHAnsi" w:hAnsiTheme="majorHAnsi"/>
          <w:sz w:val="24"/>
          <w:szCs w:val="24"/>
        </w:rPr>
        <w:t>Commissioner Skeen made a motion to table the application until November 8, 2022.</w:t>
      </w:r>
    </w:p>
    <w:p w14:paraId="23394DA5" w14:textId="77777777" w:rsidR="00210DBD" w:rsidRDefault="00210DBD" w:rsidP="00210DBD">
      <w:pPr>
        <w:spacing w:after="0" w:line="240" w:lineRule="auto"/>
        <w:jc w:val="both"/>
        <w:rPr>
          <w:rFonts w:asciiTheme="majorHAnsi" w:hAnsiTheme="majorHAnsi"/>
          <w:sz w:val="24"/>
          <w:szCs w:val="24"/>
        </w:rPr>
      </w:pPr>
      <w:r w:rsidRPr="005C158E">
        <w:rPr>
          <w:rFonts w:asciiTheme="majorHAnsi" w:hAnsiTheme="majorHAnsi"/>
          <w:sz w:val="24"/>
          <w:szCs w:val="24"/>
        </w:rPr>
        <w:t xml:space="preserve">Commissioner </w:t>
      </w:r>
      <w:r>
        <w:rPr>
          <w:rFonts w:asciiTheme="majorHAnsi" w:hAnsiTheme="majorHAnsi"/>
          <w:sz w:val="24"/>
          <w:szCs w:val="24"/>
        </w:rPr>
        <w:t>Max</w:t>
      </w:r>
      <w:r w:rsidRPr="005C158E">
        <w:rPr>
          <w:rFonts w:asciiTheme="majorHAnsi" w:hAnsiTheme="majorHAnsi"/>
          <w:sz w:val="24"/>
          <w:szCs w:val="24"/>
        </w:rPr>
        <w:t xml:space="preserve"> seconded </w:t>
      </w:r>
      <w:r>
        <w:rPr>
          <w:rFonts w:asciiTheme="majorHAnsi" w:hAnsiTheme="majorHAnsi"/>
          <w:sz w:val="24"/>
          <w:szCs w:val="24"/>
        </w:rPr>
        <w:t>the</w:t>
      </w:r>
      <w:r w:rsidRPr="005C158E">
        <w:rPr>
          <w:rFonts w:asciiTheme="majorHAnsi" w:hAnsiTheme="majorHAnsi"/>
          <w:sz w:val="24"/>
          <w:szCs w:val="24"/>
        </w:rPr>
        <w:t xml:space="preserve"> motion. The motion passed unanimously.</w:t>
      </w:r>
    </w:p>
    <w:p w14:paraId="38B56A1E" w14:textId="3A5208B9" w:rsidR="00210DBD" w:rsidRDefault="00210DBD" w:rsidP="00210DBD">
      <w:pPr>
        <w:spacing w:after="0" w:line="240" w:lineRule="auto"/>
        <w:jc w:val="both"/>
        <w:rPr>
          <w:rFonts w:asciiTheme="majorHAnsi" w:hAnsiTheme="majorHAnsi"/>
          <w:sz w:val="24"/>
          <w:szCs w:val="24"/>
        </w:rPr>
      </w:pPr>
    </w:p>
    <w:p w14:paraId="7235680D" w14:textId="77777777" w:rsidR="00210DBD" w:rsidRPr="00784644" w:rsidRDefault="00210DBD" w:rsidP="00210DBD">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05E5BF93" w14:textId="77777777" w:rsidR="00210DBD" w:rsidRPr="00B93A3E" w:rsidRDefault="00210DBD" w:rsidP="00210DBD">
      <w:pPr>
        <w:autoSpaceDE w:val="0"/>
        <w:autoSpaceDN w:val="0"/>
        <w:adjustRightInd w:val="0"/>
        <w:spacing w:after="0" w:line="240" w:lineRule="auto"/>
        <w:jc w:val="both"/>
        <w:rPr>
          <w:rFonts w:asciiTheme="majorHAnsi" w:hAnsiTheme="majorHAnsi" w:cs="Cambria"/>
          <w:sz w:val="24"/>
          <w:szCs w:val="24"/>
        </w:rPr>
      </w:pPr>
    </w:p>
    <w:p w14:paraId="7D6C4DE2" w14:textId="22AD52E7" w:rsidR="00834370" w:rsidRPr="006B40A6" w:rsidRDefault="00210DBD" w:rsidP="00834370">
      <w:pPr>
        <w:pStyle w:val="ListParagraph"/>
        <w:autoSpaceDE w:val="0"/>
        <w:autoSpaceDN w:val="0"/>
        <w:adjustRightInd w:val="0"/>
        <w:spacing w:after="0" w:line="240" w:lineRule="auto"/>
        <w:ind w:left="2160"/>
        <w:jc w:val="both"/>
        <w:rPr>
          <w:rFonts w:ascii="Times New Roman" w:hAnsi="Times New Roman" w:cs="Times New Roman"/>
          <w:b/>
          <w:sz w:val="24"/>
          <w:szCs w:val="24"/>
        </w:rPr>
      </w:pPr>
      <w:r w:rsidRPr="00FF269D">
        <w:rPr>
          <w:rFonts w:asciiTheme="majorHAnsi" w:hAnsiTheme="majorHAnsi" w:cs="Cambria"/>
          <w:b/>
          <w:sz w:val="24"/>
          <w:szCs w:val="24"/>
        </w:rPr>
        <w:t xml:space="preserve">Item </w:t>
      </w:r>
      <w:r w:rsidR="00834370">
        <w:rPr>
          <w:rFonts w:asciiTheme="majorHAnsi" w:hAnsiTheme="majorHAnsi" w:cs="Cambria"/>
          <w:b/>
          <w:sz w:val="24"/>
          <w:szCs w:val="24"/>
        </w:rPr>
        <w:t>5</w:t>
      </w:r>
      <w:r w:rsidRPr="00FF269D">
        <w:rPr>
          <w:rFonts w:asciiTheme="majorHAnsi" w:hAnsiTheme="majorHAnsi" w:cs="Cambria"/>
          <w:b/>
          <w:sz w:val="24"/>
          <w:szCs w:val="24"/>
        </w:rPr>
        <w:t>:</w:t>
      </w:r>
      <w:r w:rsidRPr="00FF269D">
        <w:rPr>
          <w:rFonts w:asciiTheme="majorHAnsi" w:hAnsiTheme="majorHAnsi" w:cs="Cambria"/>
          <w:b/>
          <w:sz w:val="24"/>
          <w:szCs w:val="24"/>
        </w:rPr>
        <w:tab/>
      </w:r>
      <w:r w:rsidRPr="001141F9">
        <w:rPr>
          <w:rFonts w:asciiTheme="majorHAnsi" w:hAnsiTheme="majorHAnsi" w:cs="Times New Roman"/>
          <w:b/>
          <w:sz w:val="24"/>
          <w:szCs w:val="24"/>
        </w:rPr>
        <w:t>PL-</w:t>
      </w:r>
      <w:r w:rsidR="00834370">
        <w:rPr>
          <w:rFonts w:asciiTheme="majorHAnsi" w:hAnsiTheme="majorHAnsi" w:cs="Times New Roman"/>
          <w:b/>
          <w:sz w:val="24"/>
          <w:szCs w:val="24"/>
        </w:rPr>
        <w:t>1669</w:t>
      </w:r>
      <w:r w:rsidRPr="001141F9">
        <w:rPr>
          <w:rFonts w:asciiTheme="majorHAnsi" w:hAnsiTheme="majorHAnsi" w:cs="Times New Roman"/>
          <w:b/>
          <w:sz w:val="24"/>
          <w:szCs w:val="24"/>
        </w:rPr>
        <w:t xml:space="preserve"> – </w:t>
      </w:r>
      <w:r w:rsidR="00834370">
        <w:rPr>
          <w:rFonts w:ascii="Times New Roman" w:hAnsi="Times New Roman" w:cs="Times New Roman"/>
          <w:b/>
          <w:sz w:val="24"/>
          <w:szCs w:val="24"/>
        </w:rPr>
        <w:t xml:space="preserve">Lambert Subdivision – Second Revision. </w:t>
      </w:r>
      <w:r w:rsidR="00834370">
        <w:rPr>
          <w:rFonts w:ascii="Times New Roman" w:hAnsi="Times New Roman" w:cs="Times New Roman"/>
          <w:bCs/>
          <w:sz w:val="24"/>
          <w:szCs w:val="24"/>
        </w:rPr>
        <w:t>Reques</w:t>
      </w:r>
      <w:r w:rsidR="00834370">
        <w:rPr>
          <w:rFonts w:ascii="Times New Roman" w:hAnsi="Times New Roman" w:cs="Times New Roman"/>
          <w:bCs/>
          <w:sz w:val="24"/>
          <w:szCs w:val="24"/>
        </w:rPr>
        <w:t>t</w:t>
      </w:r>
      <w:r w:rsidR="00834370">
        <w:rPr>
          <w:rFonts w:ascii="Times New Roman" w:hAnsi="Times New Roman" w:cs="Times New Roman"/>
          <w:bCs/>
          <w:sz w:val="24"/>
          <w:szCs w:val="24"/>
        </w:rPr>
        <w:t xml:space="preserve"> to amend the lot line of an existing subdivision. </w:t>
      </w:r>
    </w:p>
    <w:p w14:paraId="59F31FD3" w14:textId="3EF4E4F1" w:rsidR="00210DBD" w:rsidRDefault="00210DBD" w:rsidP="00210DBD">
      <w:pPr>
        <w:pStyle w:val="ListParagraph"/>
        <w:spacing w:after="0"/>
        <w:jc w:val="both"/>
        <w:rPr>
          <w:rFonts w:asciiTheme="majorHAnsi" w:hAnsiTheme="majorHAnsi" w:cs="Times New Roman"/>
          <w:bCs/>
          <w:sz w:val="24"/>
          <w:szCs w:val="24"/>
        </w:rPr>
      </w:pPr>
    </w:p>
    <w:p w14:paraId="5F18CF0C" w14:textId="77777777" w:rsidR="00210DBD" w:rsidRDefault="00210DBD" w:rsidP="00210DBD">
      <w:pPr>
        <w:autoSpaceDE w:val="0"/>
        <w:autoSpaceDN w:val="0"/>
        <w:adjustRightInd w:val="0"/>
        <w:spacing w:after="0" w:line="240" w:lineRule="auto"/>
        <w:jc w:val="both"/>
        <w:rPr>
          <w:rFonts w:asciiTheme="majorHAnsi" w:hAnsiTheme="majorHAnsi" w:cs="Times New Roman"/>
          <w:b/>
          <w:bCs/>
          <w:color w:val="FF0000"/>
          <w:sz w:val="24"/>
          <w:szCs w:val="24"/>
        </w:rPr>
      </w:pPr>
    </w:p>
    <w:p w14:paraId="55CBE0B1" w14:textId="77777777"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Cardosi presented the application to the commission</w:t>
      </w:r>
    </w:p>
    <w:p w14:paraId="0977BE45" w14:textId="77777777"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p>
    <w:p w14:paraId="51CB19FB" w14:textId="2498981B" w:rsidR="00210DBD" w:rsidRDefault="00834370"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Jeremy Williams was present to represent the application. There were no questions from the commission. </w:t>
      </w:r>
    </w:p>
    <w:p w14:paraId="77B0A5DF" w14:textId="77777777"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p>
    <w:p w14:paraId="5A319FF0" w14:textId="1ED3C087" w:rsidR="00210DBD" w:rsidRDefault="00210DBD" w:rsidP="00210DBD">
      <w:pPr>
        <w:spacing w:after="0" w:line="240" w:lineRule="auto"/>
        <w:jc w:val="both"/>
        <w:rPr>
          <w:rFonts w:asciiTheme="majorHAnsi" w:hAnsiTheme="majorHAnsi" w:cs="Times New Roman"/>
          <w:iCs/>
          <w:sz w:val="24"/>
          <w:szCs w:val="24"/>
        </w:rPr>
      </w:pPr>
      <w:r w:rsidRPr="00573822">
        <w:rPr>
          <w:rFonts w:asciiTheme="majorHAnsi" w:hAnsiTheme="majorHAnsi" w:cs="Times New Roman"/>
          <w:iCs/>
          <w:sz w:val="24"/>
          <w:szCs w:val="24"/>
        </w:rPr>
        <w:t xml:space="preserve">Commissioner Hawkins asked if there was anyone present to speak for or against the application. </w:t>
      </w:r>
      <w:r w:rsidR="00834370">
        <w:rPr>
          <w:rFonts w:asciiTheme="majorHAnsi" w:hAnsiTheme="majorHAnsi" w:cs="Times New Roman"/>
          <w:iCs/>
          <w:sz w:val="24"/>
          <w:szCs w:val="24"/>
        </w:rPr>
        <w:t xml:space="preserve">There was no one. </w:t>
      </w:r>
    </w:p>
    <w:p w14:paraId="3C8DB437" w14:textId="77777777" w:rsidR="00834370" w:rsidRDefault="00834370" w:rsidP="00210DBD">
      <w:pPr>
        <w:spacing w:after="0" w:line="240" w:lineRule="auto"/>
        <w:jc w:val="both"/>
        <w:rPr>
          <w:rFonts w:asciiTheme="majorHAnsi" w:hAnsiTheme="majorHAnsi" w:cs="Times New Roman"/>
          <w:iCs/>
          <w:sz w:val="24"/>
          <w:szCs w:val="24"/>
        </w:rPr>
      </w:pPr>
    </w:p>
    <w:p w14:paraId="4B169D60" w14:textId="23EEC792" w:rsidR="00834370" w:rsidRPr="00834370" w:rsidRDefault="00210DBD" w:rsidP="00834370">
      <w:pPr>
        <w:jc w:val="both"/>
        <w:rPr>
          <w:rFonts w:asciiTheme="majorHAnsi" w:hAnsiTheme="majorHAnsi"/>
          <w:sz w:val="24"/>
          <w:szCs w:val="24"/>
        </w:rPr>
      </w:pPr>
      <w:r w:rsidRPr="00834370">
        <w:rPr>
          <w:rFonts w:asciiTheme="majorHAnsi" w:hAnsiTheme="majorHAnsi" w:cs="Times New Roman"/>
          <w:iCs/>
          <w:sz w:val="24"/>
          <w:szCs w:val="24"/>
        </w:rPr>
        <w:t xml:space="preserve">Commissioner </w:t>
      </w:r>
      <w:r w:rsidR="00834370" w:rsidRPr="00834370">
        <w:rPr>
          <w:rFonts w:asciiTheme="majorHAnsi" w:hAnsiTheme="majorHAnsi" w:cs="Times New Roman"/>
          <w:iCs/>
          <w:sz w:val="24"/>
          <w:szCs w:val="24"/>
        </w:rPr>
        <w:t>S</w:t>
      </w:r>
      <w:r w:rsidR="00834370">
        <w:rPr>
          <w:rFonts w:asciiTheme="majorHAnsi" w:hAnsiTheme="majorHAnsi" w:cs="Times New Roman"/>
          <w:iCs/>
          <w:sz w:val="24"/>
          <w:szCs w:val="24"/>
        </w:rPr>
        <w:t>k</w:t>
      </w:r>
      <w:r w:rsidR="00834370" w:rsidRPr="00834370">
        <w:rPr>
          <w:rFonts w:asciiTheme="majorHAnsi" w:hAnsiTheme="majorHAnsi" w:cs="Times New Roman"/>
          <w:iCs/>
          <w:sz w:val="24"/>
          <w:szCs w:val="24"/>
        </w:rPr>
        <w:t>een</w:t>
      </w:r>
      <w:r w:rsidRPr="00834370">
        <w:rPr>
          <w:rFonts w:asciiTheme="majorHAnsi" w:hAnsiTheme="majorHAnsi" w:cs="Times New Roman"/>
          <w:iCs/>
          <w:sz w:val="24"/>
          <w:szCs w:val="24"/>
        </w:rPr>
        <w:t xml:space="preserve"> made </w:t>
      </w:r>
      <w:r w:rsidR="00834370" w:rsidRPr="00834370">
        <w:rPr>
          <w:rFonts w:asciiTheme="majorHAnsi" w:hAnsiTheme="majorHAnsi"/>
          <w:sz w:val="24"/>
          <w:szCs w:val="24"/>
        </w:rPr>
        <w:t xml:space="preserve">Motion to grant the revision request by Andy Richardson of R&amp;H Engineering, representing the property owners, </w:t>
      </w:r>
      <w:r w:rsidR="00834370" w:rsidRPr="00834370">
        <w:rPr>
          <w:rFonts w:asciiTheme="majorHAnsi" w:hAnsiTheme="majorHAnsi"/>
          <w:bCs/>
          <w:sz w:val="24"/>
          <w:szCs w:val="24"/>
        </w:rPr>
        <w:t xml:space="preserve">to revise the existing plat of Lambert Subdivision. </w:t>
      </w:r>
      <w:r w:rsidR="00834370" w:rsidRPr="00834370">
        <w:rPr>
          <w:rFonts w:asciiTheme="majorHAnsi" w:hAnsiTheme="majorHAnsi"/>
          <w:sz w:val="24"/>
          <w:szCs w:val="24"/>
        </w:rPr>
        <w:t>The lots are located on the south side of Holly Springs Road, west of Lambert Drive in Section 20, Township 3, Range 7</w:t>
      </w:r>
    </w:p>
    <w:p w14:paraId="14DFB3B0" w14:textId="77777777" w:rsidR="00834370" w:rsidRPr="00834370" w:rsidRDefault="00834370" w:rsidP="00834370">
      <w:pPr>
        <w:pStyle w:val="ListParagraph"/>
        <w:numPr>
          <w:ilvl w:val="0"/>
          <w:numId w:val="1"/>
        </w:numPr>
        <w:spacing w:after="0" w:line="240" w:lineRule="auto"/>
        <w:ind w:left="360"/>
        <w:jc w:val="both"/>
        <w:rPr>
          <w:rFonts w:asciiTheme="majorHAnsi" w:hAnsiTheme="majorHAnsi"/>
          <w:sz w:val="24"/>
          <w:szCs w:val="24"/>
        </w:rPr>
      </w:pPr>
      <w:r w:rsidRPr="00834370">
        <w:rPr>
          <w:rFonts w:asciiTheme="majorHAnsi" w:hAnsiTheme="majorHAnsi"/>
          <w:sz w:val="24"/>
          <w:szCs w:val="24"/>
        </w:rPr>
        <w:t>Improvements are to be the responsibility of the developer and not the responsibility of the City of Hernando.</w:t>
      </w:r>
    </w:p>
    <w:p w14:paraId="5BA0950D" w14:textId="77777777" w:rsidR="00834370" w:rsidRPr="00834370" w:rsidRDefault="00834370" w:rsidP="00834370">
      <w:pPr>
        <w:pStyle w:val="ListParagraph"/>
        <w:numPr>
          <w:ilvl w:val="0"/>
          <w:numId w:val="1"/>
        </w:numPr>
        <w:spacing w:after="0" w:line="240" w:lineRule="auto"/>
        <w:ind w:left="360"/>
        <w:jc w:val="both"/>
        <w:rPr>
          <w:rFonts w:asciiTheme="majorHAnsi" w:hAnsiTheme="majorHAnsi"/>
          <w:sz w:val="24"/>
          <w:szCs w:val="24"/>
        </w:rPr>
      </w:pPr>
      <w:r w:rsidRPr="00834370">
        <w:rPr>
          <w:rFonts w:asciiTheme="majorHAnsi" w:hAnsiTheme="majorHAnsi"/>
          <w:sz w:val="24"/>
          <w:szCs w:val="24"/>
        </w:rPr>
        <w:t>Grading, drainage, and engineering construction plans shall be submitted to the Office of Planning for review and approval by the City Engineer and Public Works Director, if applicable.</w:t>
      </w:r>
    </w:p>
    <w:p w14:paraId="6096C5CD" w14:textId="77777777" w:rsidR="00834370" w:rsidRPr="00834370" w:rsidRDefault="00834370" w:rsidP="00834370">
      <w:pPr>
        <w:pStyle w:val="ListParagraph"/>
        <w:numPr>
          <w:ilvl w:val="0"/>
          <w:numId w:val="1"/>
        </w:numPr>
        <w:spacing w:after="0" w:line="240" w:lineRule="auto"/>
        <w:ind w:left="360"/>
        <w:jc w:val="both"/>
        <w:rPr>
          <w:rFonts w:asciiTheme="majorHAnsi" w:hAnsiTheme="majorHAnsi"/>
          <w:sz w:val="24"/>
          <w:szCs w:val="24"/>
        </w:rPr>
      </w:pPr>
      <w:r w:rsidRPr="00834370">
        <w:rPr>
          <w:rFonts w:asciiTheme="majorHAnsi" w:hAnsiTheme="majorHAnsi"/>
          <w:sz w:val="24"/>
          <w:szCs w:val="24"/>
        </w:rPr>
        <w:t xml:space="preserve">Sidewalks shall be installed on </w:t>
      </w:r>
      <w:proofErr w:type="gramStart"/>
      <w:r w:rsidRPr="00834370">
        <w:rPr>
          <w:rFonts w:asciiTheme="majorHAnsi" w:hAnsiTheme="majorHAnsi"/>
          <w:sz w:val="24"/>
          <w:szCs w:val="24"/>
        </w:rPr>
        <w:t>the both</w:t>
      </w:r>
      <w:proofErr w:type="gramEnd"/>
      <w:r w:rsidRPr="00834370">
        <w:rPr>
          <w:rFonts w:asciiTheme="majorHAnsi" w:hAnsiTheme="majorHAnsi"/>
          <w:sz w:val="24"/>
          <w:szCs w:val="24"/>
        </w:rPr>
        <w:t xml:space="preserve"> sides of all streets, if applicable. </w:t>
      </w:r>
    </w:p>
    <w:p w14:paraId="34CF5FF2" w14:textId="77777777" w:rsidR="00834370" w:rsidRPr="00834370" w:rsidRDefault="00834370" w:rsidP="00834370">
      <w:pPr>
        <w:pStyle w:val="ListParagraph"/>
        <w:numPr>
          <w:ilvl w:val="0"/>
          <w:numId w:val="1"/>
        </w:numPr>
        <w:spacing w:after="0" w:line="240" w:lineRule="auto"/>
        <w:ind w:left="360"/>
        <w:jc w:val="both"/>
        <w:rPr>
          <w:rFonts w:asciiTheme="majorHAnsi" w:hAnsiTheme="majorHAnsi"/>
          <w:sz w:val="24"/>
          <w:szCs w:val="24"/>
        </w:rPr>
      </w:pPr>
      <w:r w:rsidRPr="00834370">
        <w:rPr>
          <w:rFonts w:asciiTheme="majorHAnsi" w:hAnsiTheme="majorHAnsi"/>
          <w:sz w:val="24"/>
          <w:szCs w:val="24"/>
        </w:rPr>
        <w:t>Surrounding properties that are within 100 ft. shall be outlined with ownership records given.</w:t>
      </w:r>
    </w:p>
    <w:p w14:paraId="35B44FC3" w14:textId="77777777" w:rsidR="00834370" w:rsidRPr="00834370" w:rsidRDefault="00834370" w:rsidP="00834370">
      <w:pPr>
        <w:pStyle w:val="ListParagraph"/>
        <w:numPr>
          <w:ilvl w:val="0"/>
          <w:numId w:val="1"/>
        </w:numPr>
        <w:spacing w:after="0" w:line="240" w:lineRule="auto"/>
        <w:ind w:left="360"/>
        <w:jc w:val="both"/>
        <w:rPr>
          <w:rFonts w:asciiTheme="majorHAnsi" w:hAnsiTheme="majorHAnsi"/>
          <w:sz w:val="24"/>
          <w:szCs w:val="24"/>
        </w:rPr>
      </w:pPr>
      <w:r w:rsidRPr="00834370">
        <w:rPr>
          <w:rFonts w:asciiTheme="majorHAnsi" w:hAnsiTheme="majorHAnsi"/>
          <w:sz w:val="24"/>
          <w:szCs w:val="24"/>
        </w:rPr>
        <w:t>Federal Emergency Management Agency (FEMA) designated floodplain and flood elevations shall be illustrated on the plat.</w:t>
      </w:r>
    </w:p>
    <w:p w14:paraId="718A9B2F" w14:textId="77777777" w:rsidR="00834370" w:rsidRPr="00834370" w:rsidRDefault="00834370" w:rsidP="00834370">
      <w:pPr>
        <w:pStyle w:val="ListParagraph"/>
        <w:numPr>
          <w:ilvl w:val="0"/>
          <w:numId w:val="1"/>
        </w:numPr>
        <w:spacing w:after="0" w:line="240" w:lineRule="auto"/>
        <w:ind w:left="360"/>
        <w:jc w:val="both"/>
        <w:rPr>
          <w:rFonts w:asciiTheme="majorHAnsi" w:hAnsiTheme="majorHAnsi"/>
          <w:sz w:val="24"/>
          <w:szCs w:val="24"/>
        </w:rPr>
      </w:pPr>
      <w:r w:rsidRPr="00834370">
        <w:rPr>
          <w:rFonts w:asciiTheme="majorHAnsi" w:hAnsiTheme="majorHAnsi"/>
          <w:sz w:val="24"/>
          <w:szCs w:val="24"/>
        </w:rPr>
        <w:t>Prior to recording the final plat, all Public Improvements shall be installed, completed, and accepted by the City of Hernando.</w:t>
      </w:r>
    </w:p>
    <w:p w14:paraId="06C62FB0" w14:textId="77777777" w:rsidR="00834370" w:rsidRPr="00834370" w:rsidRDefault="00834370" w:rsidP="00834370">
      <w:pPr>
        <w:pStyle w:val="ListParagraph"/>
        <w:numPr>
          <w:ilvl w:val="0"/>
          <w:numId w:val="1"/>
        </w:numPr>
        <w:spacing w:after="0" w:line="240" w:lineRule="auto"/>
        <w:ind w:left="360"/>
        <w:jc w:val="both"/>
        <w:rPr>
          <w:rFonts w:asciiTheme="majorHAnsi" w:hAnsiTheme="majorHAnsi"/>
          <w:sz w:val="24"/>
          <w:szCs w:val="24"/>
        </w:rPr>
      </w:pPr>
      <w:r w:rsidRPr="00834370">
        <w:rPr>
          <w:rFonts w:asciiTheme="majorHAnsi" w:hAnsiTheme="majorHAnsi"/>
          <w:sz w:val="24"/>
          <w:szCs w:val="24"/>
        </w:rPr>
        <w:t>Prior to recording the final plat, the Developer shall include all required certificates and execute those that are applicable to him and his assigns.</w:t>
      </w:r>
    </w:p>
    <w:p w14:paraId="63164436" w14:textId="531B008C" w:rsidR="00210DBD" w:rsidRDefault="00210DBD" w:rsidP="00834370">
      <w:pPr>
        <w:spacing w:after="0" w:line="240" w:lineRule="auto"/>
        <w:jc w:val="both"/>
        <w:rPr>
          <w:rFonts w:asciiTheme="majorHAnsi" w:hAnsiTheme="majorHAnsi"/>
          <w:sz w:val="24"/>
          <w:szCs w:val="24"/>
        </w:rPr>
      </w:pPr>
      <w:r w:rsidRPr="005C158E">
        <w:rPr>
          <w:rFonts w:asciiTheme="majorHAnsi" w:hAnsiTheme="majorHAnsi"/>
          <w:sz w:val="24"/>
          <w:szCs w:val="24"/>
        </w:rPr>
        <w:t xml:space="preserve">Commissioner </w:t>
      </w:r>
      <w:r w:rsidR="00834370">
        <w:rPr>
          <w:rFonts w:asciiTheme="majorHAnsi" w:hAnsiTheme="majorHAnsi"/>
          <w:sz w:val="24"/>
          <w:szCs w:val="24"/>
        </w:rPr>
        <w:t>Thorn</w:t>
      </w:r>
      <w:r w:rsidRPr="005C158E">
        <w:rPr>
          <w:rFonts w:asciiTheme="majorHAnsi" w:hAnsiTheme="majorHAnsi"/>
          <w:sz w:val="24"/>
          <w:szCs w:val="24"/>
        </w:rPr>
        <w:t xml:space="preserve"> seconded </w:t>
      </w:r>
      <w:r>
        <w:rPr>
          <w:rFonts w:asciiTheme="majorHAnsi" w:hAnsiTheme="majorHAnsi"/>
          <w:sz w:val="24"/>
          <w:szCs w:val="24"/>
        </w:rPr>
        <w:t>the</w:t>
      </w:r>
      <w:r w:rsidRPr="005C158E">
        <w:rPr>
          <w:rFonts w:asciiTheme="majorHAnsi" w:hAnsiTheme="majorHAnsi"/>
          <w:sz w:val="24"/>
          <w:szCs w:val="24"/>
        </w:rPr>
        <w:t xml:space="preserve"> motion. The motion passed unanimously.</w:t>
      </w:r>
    </w:p>
    <w:p w14:paraId="782578DF" w14:textId="71B5548C" w:rsidR="00210DBD" w:rsidRDefault="00210DBD" w:rsidP="00210DBD">
      <w:pPr>
        <w:spacing w:after="0" w:line="240" w:lineRule="auto"/>
        <w:jc w:val="both"/>
        <w:rPr>
          <w:rFonts w:asciiTheme="majorHAnsi" w:hAnsiTheme="majorHAnsi"/>
          <w:sz w:val="24"/>
          <w:szCs w:val="24"/>
        </w:rPr>
      </w:pPr>
    </w:p>
    <w:p w14:paraId="485F0C76" w14:textId="77777777" w:rsidR="00210DBD" w:rsidRPr="00784644" w:rsidRDefault="00210DBD" w:rsidP="00210DBD">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Pr>
          <w:rFonts w:asciiTheme="majorHAnsi" w:hAnsiTheme="majorHAnsi" w:cs="Cambria"/>
          <w:sz w:val="24"/>
          <w:szCs w:val="24"/>
        </w:rPr>
        <w:t>Hawkins</w:t>
      </w:r>
      <w:r w:rsidRPr="00784644">
        <w:rPr>
          <w:rFonts w:asciiTheme="majorHAnsi" w:hAnsiTheme="majorHAnsi" w:cs="Cambria"/>
          <w:sz w:val="24"/>
          <w:szCs w:val="24"/>
        </w:rPr>
        <w:t xml:space="preserve"> announced the following item: </w:t>
      </w:r>
    </w:p>
    <w:p w14:paraId="016DDC78" w14:textId="77777777" w:rsidR="00210DBD" w:rsidRPr="00B93A3E" w:rsidRDefault="00210DBD" w:rsidP="00210DBD">
      <w:pPr>
        <w:autoSpaceDE w:val="0"/>
        <w:autoSpaceDN w:val="0"/>
        <w:adjustRightInd w:val="0"/>
        <w:spacing w:after="0" w:line="240" w:lineRule="auto"/>
        <w:jc w:val="both"/>
        <w:rPr>
          <w:rFonts w:asciiTheme="majorHAnsi" w:hAnsiTheme="majorHAnsi" w:cs="Cambria"/>
          <w:sz w:val="24"/>
          <w:szCs w:val="24"/>
        </w:rPr>
      </w:pPr>
    </w:p>
    <w:p w14:paraId="60C04003" w14:textId="4D64E86B" w:rsidR="00210DBD" w:rsidRDefault="00210DBD" w:rsidP="00834370">
      <w:pPr>
        <w:pStyle w:val="ListParagraph"/>
        <w:spacing w:after="0"/>
        <w:ind w:left="2160"/>
        <w:jc w:val="both"/>
        <w:rPr>
          <w:rFonts w:ascii="Times New Roman" w:hAnsi="Times New Roman" w:cs="Times New Roman"/>
          <w:bCs/>
          <w:sz w:val="24"/>
          <w:szCs w:val="24"/>
        </w:rPr>
      </w:pPr>
      <w:r w:rsidRPr="00FF269D">
        <w:rPr>
          <w:rFonts w:asciiTheme="majorHAnsi" w:hAnsiTheme="majorHAnsi" w:cs="Cambria"/>
          <w:b/>
          <w:sz w:val="24"/>
          <w:szCs w:val="24"/>
        </w:rPr>
        <w:lastRenderedPageBreak/>
        <w:t xml:space="preserve">Item </w:t>
      </w:r>
      <w:r w:rsidR="00834370">
        <w:rPr>
          <w:rFonts w:asciiTheme="majorHAnsi" w:hAnsiTheme="majorHAnsi" w:cs="Cambria"/>
          <w:b/>
          <w:sz w:val="24"/>
          <w:szCs w:val="24"/>
        </w:rPr>
        <w:t>6</w:t>
      </w:r>
      <w:r w:rsidRPr="00FF269D">
        <w:rPr>
          <w:rFonts w:asciiTheme="majorHAnsi" w:hAnsiTheme="majorHAnsi" w:cs="Cambria"/>
          <w:b/>
          <w:sz w:val="24"/>
          <w:szCs w:val="24"/>
        </w:rPr>
        <w:t>:</w:t>
      </w:r>
      <w:r w:rsidRPr="00FF269D">
        <w:rPr>
          <w:rFonts w:asciiTheme="majorHAnsi" w:hAnsiTheme="majorHAnsi" w:cs="Cambria"/>
          <w:b/>
          <w:sz w:val="24"/>
          <w:szCs w:val="24"/>
        </w:rPr>
        <w:tab/>
      </w:r>
      <w:r w:rsidRPr="001141F9">
        <w:rPr>
          <w:rFonts w:asciiTheme="majorHAnsi" w:hAnsiTheme="majorHAnsi" w:cs="Times New Roman"/>
          <w:b/>
          <w:sz w:val="24"/>
          <w:szCs w:val="24"/>
        </w:rPr>
        <w:t>PL-</w:t>
      </w:r>
      <w:r w:rsidR="00834370">
        <w:rPr>
          <w:rFonts w:asciiTheme="majorHAnsi" w:hAnsiTheme="majorHAnsi" w:cs="Times New Roman"/>
          <w:b/>
          <w:sz w:val="24"/>
          <w:szCs w:val="24"/>
        </w:rPr>
        <w:t>1670</w:t>
      </w:r>
      <w:r w:rsidRPr="001141F9">
        <w:rPr>
          <w:rFonts w:asciiTheme="majorHAnsi" w:hAnsiTheme="majorHAnsi" w:cs="Times New Roman"/>
          <w:b/>
          <w:sz w:val="24"/>
          <w:szCs w:val="24"/>
        </w:rPr>
        <w:t xml:space="preserve"> – </w:t>
      </w:r>
      <w:r w:rsidR="00834370" w:rsidRPr="00862569">
        <w:rPr>
          <w:rFonts w:ascii="Times New Roman" w:hAnsi="Times New Roman" w:cs="Times New Roman"/>
          <w:b/>
          <w:sz w:val="24"/>
          <w:szCs w:val="24"/>
        </w:rPr>
        <w:t xml:space="preserve">Compel Church Design Review variance – </w:t>
      </w:r>
      <w:r w:rsidR="00834370" w:rsidRPr="00862569">
        <w:rPr>
          <w:rFonts w:ascii="Times New Roman" w:hAnsi="Times New Roman" w:cs="Times New Roman"/>
          <w:bCs/>
          <w:sz w:val="24"/>
          <w:szCs w:val="24"/>
        </w:rPr>
        <w:t xml:space="preserve">Request to allow a metal façade on the western elevation of the Church, to account for a future expansion. The subject property is located on the west side of </w:t>
      </w:r>
      <w:proofErr w:type="spellStart"/>
      <w:r w:rsidR="00834370" w:rsidRPr="00862569">
        <w:rPr>
          <w:rFonts w:ascii="Times New Roman" w:hAnsi="Times New Roman" w:cs="Times New Roman"/>
          <w:bCs/>
          <w:sz w:val="24"/>
          <w:szCs w:val="24"/>
        </w:rPr>
        <w:t>McIngvale</w:t>
      </w:r>
      <w:proofErr w:type="spellEnd"/>
      <w:r w:rsidR="00834370" w:rsidRPr="00862569">
        <w:rPr>
          <w:rFonts w:ascii="Times New Roman" w:hAnsi="Times New Roman" w:cs="Times New Roman"/>
          <w:bCs/>
          <w:sz w:val="24"/>
          <w:szCs w:val="24"/>
        </w:rPr>
        <w:t xml:space="preserve">, north of Dilworth Lane at 1835 </w:t>
      </w:r>
      <w:proofErr w:type="spellStart"/>
      <w:r w:rsidR="00834370" w:rsidRPr="00862569">
        <w:rPr>
          <w:rFonts w:ascii="Times New Roman" w:hAnsi="Times New Roman" w:cs="Times New Roman"/>
          <w:bCs/>
          <w:sz w:val="24"/>
          <w:szCs w:val="24"/>
        </w:rPr>
        <w:t>McIngvale</w:t>
      </w:r>
      <w:proofErr w:type="spellEnd"/>
      <w:r w:rsidR="00834370" w:rsidRPr="00862569">
        <w:rPr>
          <w:rFonts w:ascii="Times New Roman" w:hAnsi="Times New Roman" w:cs="Times New Roman"/>
          <w:bCs/>
          <w:sz w:val="24"/>
          <w:szCs w:val="24"/>
        </w:rPr>
        <w:t xml:space="preserve"> Road, in section 7, township 3, range 7. Marc Naylor, representing NCSG, </w:t>
      </w:r>
      <w:r w:rsidR="00834370" w:rsidRPr="00862569">
        <w:rPr>
          <w:rFonts w:ascii="Times New Roman" w:hAnsi="Times New Roman" w:cs="Times New Roman"/>
          <w:bCs/>
          <w:sz w:val="24"/>
          <w:szCs w:val="24"/>
        </w:rPr>
        <w:t>contractor for</w:t>
      </w:r>
      <w:r w:rsidR="00834370" w:rsidRPr="00862569">
        <w:rPr>
          <w:rFonts w:ascii="Times New Roman" w:hAnsi="Times New Roman" w:cs="Times New Roman"/>
          <w:bCs/>
          <w:sz w:val="24"/>
          <w:szCs w:val="24"/>
        </w:rPr>
        <w:t xml:space="preserve"> Compel Church</w:t>
      </w:r>
      <w:r w:rsidR="00834370">
        <w:rPr>
          <w:rFonts w:ascii="Times New Roman" w:hAnsi="Times New Roman" w:cs="Times New Roman"/>
          <w:bCs/>
          <w:sz w:val="24"/>
          <w:szCs w:val="24"/>
        </w:rPr>
        <w:t>.</w:t>
      </w:r>
    </w:p>
    <w:p w14:paraId="29BC9B67" w14:textId="77777777" w:rsidR="00834370" w:rsidRDefault="00834370" w:rsidP="00834370">
      <w:pPr>
        <w:pStyle w:val="ListParagraph"/>
        <w:spacing w:after="0"/>
        <w:ind w:left="2160"/>
        <w:jc w:val="both"/>
        <w:rPr>
          <w:rFonts w:asciiTheme="majorHAnsi" w:hAnsiTheme="majorHAnsi" w:cs="Times New Roman"/>
          <w:b/>
          <w:bCs/>
          <w:color w:val="FF0000"/>
          <w:sz w:val="24"/>
          <w:szCs w:val="24"/>
        </w:rPr>
      </w:pPr>
    </w:p>
    <w:p w14:paraId="4A64B072" w14:textId="77777777"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Cardosi presented the application to the commission</w:t>
      </w:r>
    </w:p>
    <w:p w14:paraId="13D1DAD6" w14:textId="77777777" w:rsidR="00210DBD" w:rsidRDefault="00210DBD" w:rsidP="00210DBD">
      <w:pPr>
        <w:autoSpaceDE w:val="0"/>
        <w:autoSpaceDN w:val="0"/>
        <w:adjustRightInd w:val="0"/>
        <w:spacing w:after="0" w:line="240" w:lineRule="auto"/>
        <w:jc w:val="both"/>
        <w:rPr>
          <w:rFonts w:asciiTheme="majorHAnsi" w:hAnsiTheme="majorHAnsi" w:cs="Times New Roman"/>
          <w:iCs/>
          <w:sz w:val="24"/>
          <w:szCs w:val="24"/>
        </w:rPr>
      </w:pPr>
    </w:p>
    <w:p w14:paraId="1AFEEAEB" w14:textId="05E3ABBF" w:rsidR="00834370" w:rsidRDefault="00834370" w:rsidP="00210DB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Joseph Lemley </w:t>
      </w:r>
      <w:r w:rsidR="001D780D">
        <w:rPr>
          <w:rFonts w:asciiTheme="majorHAnsi" w:hAnsiTheme="majorHAnsi" w:cs="Times New Roman"/>
          <w:iCs/>
          <w:sz w:val="24"/>
          <w:szCs w:val="24"/>
        </w:rPr>
        <w:t>and Mr. Patrick Conrad were</w:t>
      </w:r>
      <w:r>
        <w:rPr>
          <w:rFonts w:asciiTheme="majorHAnsi" w:hAnsiTheme="majorHAnsi" w:cs="Times New Roman"/>
          <w:iCs/>
          <w:sz w:val="24"/>
          <w:szCs w:val="24"/>
        </w:rPr>
        <w:t xml:space="preserve"> present to represent the application. </w:t>
      </w:r>
    </w:p>
    <w:p w14:paraId="0A407FCD" w14:textId="6773A4E6" w:rsidR="001D780D" w:rsidRDefault="001D780D" w:rsidP="00210DBD">
      <w:pPr>
        <w:spacing w:after="0" w:line="240" w:lineRule="auto"/>
        <w:jc w:val="both"/>
        <w:rPr>
          <w:rFonts w:asciiTheme="majorHAnsi" w:hAnsiTheme="majorHAnsi" w:cs="Times New Roman"/>
          <w:iCs/>
          <w:sz w:val="24"/>
          <w:szCs w:val="24"/>
        </w:rPr>
      </w:pPr>
    </w:p>
    <w:p w14:paraId="3C74281D" w14:textId="77777777" w:rsidR="001D780D" w:rsidRDefault="001D780D" w:rsidP="00210DB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There was a brief discussion between the commission and the applicants regarding this request with Mr. Cardosi explaining that a variance runs with the land. </w:t>
      </w:r>
    </w:p>
    <w:p w14:paraId="091D3DD1" w14:textId="77777777" w:rsidR="001D780D" w:rsidRDefault="001D780D" w:rsidP="00210DBD">
      <w:pPr>
        <w:spacing w:after="0" w:line="240" w:lineRule="auto"/>
        <w:jc w:val="both"/>
        <w:rPr>
          <w:rFonts w:asciiTheme="majorHAnsi" w:hAnsiTheme="majorHAnsi" w:cs="Times New Roman"/>
          <w:iCs/>
          <w:sz w:val="24"/>
          <w:szCs w:val="24"/>
        </w:rPr>
      </w:pPr>
    </w:p>
    <w:p w14:paraId="05585353" w14:textId="77777777" w:rsidR="001D780D" w:rsidRDefault="001D780D" w:rsidP="001D780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The applicants stated that this variance request </w:t>
      </w:r>
      <w:r>
        <w:rPr>
          <w:rFonts w:asciiTheme="majorHAnsi" w:hAnsiTheme="majorHAnsi" w:cs="Times New Roman"/>
          <w:iCs/>
          <w:sz w:val="24"/>
          <w:szCs w:val="24"/>
        </w:rPr>
        <w:t>was due to financial reasons for the church.</w:t>
      </w:r>
    </w:p>
    <w:p w14:paraId="16DF487A" w14:textId="77777777" w:rsidR="00834370" w:rsidRDefault="00834370" w:rsidP="00210DBD">
      <w:pPr>
        <w:spacing w:after="0" w:line="240" w:lineRule="auto"/>
        <w:jc w:val="both"/>
        <w:rPr>
          <w:rFonts w:asciiTheme="majorHAnsi" w:hAnsiTheme="majorHAnsi" w:cs="Times New Roman"/>
          <w:iCs/>
          <w:sz w:val="24"/>
          <w:szCs w:val="24"/>
        </w:rPr>
      </w:pPr>
    </w:p>
    <w:p w14:paraId="7BADE40E" w14:textId="40870533" w:rsidR="00210DBD" w:rsidRDefault="00210DBD" w:rsidP="00210DBD">
      <w:pPr>
        <w:spacing w:after="0" w:line="240" w:lineRule="auto"/>
        <w:jc w:val="both"/>
        <w:rPr>
          <w:rFonts w:asciiTheme="majorHAnsi" w:hAnsiTheme="majorHAnsi" w:cs="Times New Roman"/>
          <w:iCs/>
          <w:sz w:val="24"/>
          <w:szCs w:val="24"/>
        </w:rPr>
      </w:pPr>
      <w:r w:rsidRPr="00573822">
        <w:rPr>
          <w:rFonts w:asciiTheme="majorHAnsi" w:hAnsiTheme="majorHAnsi" w:cs="Times New Roman"/>
          <w:iCs/>
          <w:sz w:val="24"/>
          <w:szCs w:val="24"/>
        </w:rPr>
        <w:t xml:space="preserve">Commissioner Hawkins asked if there was anyone present to speak for or against the application. </w:t>
      </w:r>
    </w:p>
    <w:p w14:paraId="5912D6BC" w14:textId="77777777" w:rsidR="00210DBD" w:rsidRDefault="00210DBD" w:rsidP="00210DBD">
      <w:pPr>
        <w:spacing w:after="0" w:line="240" w:lineRule="auto"/>
        <w:jc w:val="both"/>
        <w:rPr>
          <w:rFonts w:asciiTheme="majorHAnsi" w:hAnsiTheme="majorHAnsi" w:cs="Times New Roman"/>
          <w:iCs/>
          <w:sz w:val="24"/>
          <w:szCs w:val="24"/>
        </w:rPr>
      </w:pPr>
    </w:p>
    <w:p w14:paraId="7C0FA337" w14:textId="77777777" w:rsidR="001D780D" w:rsidRDefault="001D780D" w:rsidP="00210DB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Ms. Karen Love, Mr. Ryan Kilgore, and Ms. Mary Alice Ledbetter all came forward against the application expressing concerns that the metal will be permanent on the building. </w:t>
      </w:r>
    </w:p>
    <w:p w14:paraId="2A721441" w14:textId="77777777" w:rsidR="001D780D" w:rsidRDefault="001D780D" w:rsidP="00210DBD">
      <w:pPr>
        <w:spacing w:after="0" w:line="240" w:lineRule="auto"/>
        <w:jc w:val="both"/>
        <w:rPr>
          <w:rFonts w:asciiTheme="majorHAnsi" w:hAnsiTheme="majorHAnsi" w:cs="Times New Roman"/>
          <w:iCs/>
          <w:sz w:val="24"/>
          <w:szCs w:val="24"/>
        </w:rPr>
      </w:pPr>
    </w:p>
    <w:p w14:paraId="42C4C8A2" w14:textId="7EF57AB9" w:rsidR="00210DBD" w:rsidRPr="00573822" w:rsidRDefault="001D780D" w:rsidP="00210DB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Lee Sharp came forward as a neighbor and church member voicing his support.</w:t>
      </w:r>
    </w:p>
    <w:p w14:paraId="1251BCA1" w14:textId="757FBDA1" w:rsidR="00210DBD" w:rsidRDefault="00210DBD" w:rsidP="00210DBD">
      <w:pPr>
        <w:spacing w:after="0" w:line="240" w:lineRule="auto"/>
        <w:jc w:val="both"/>
        <w:rPr>
          <w:rFonts w:asciiTheme="majorHAnsi" w:hAnsiTheme="majorHAnsi" w:cs="Times New Roman"/>
          <w:iCs/>
          <w:sz w:val="24"/>
          <w:szCs w:val="24"/>
        </w:rPr>
      </w:pPr>
    </w:p>
    <w:p w14:paraId="409AB649" w14:textId="1EA3E2F3" w:rsidR="001D780D" w:rsidRPr="00210DBD" w:rsidRDefault="001D780D" w:rsidP="00210DBD">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Mr. Lemley came forward once again to address some of the neighbors’ concerns.</w:t>
      </w:r>
    </w:p>
    <w:p w14:paraId="399C5FEE" w14:textId="77777777" w:rsidR="001D780D" w:rsidRDefault="001D780D" w:rsidP="00210DBD">
      <w:pPr>
        <w:spacing w:after="0" w:line="240" w:lineRule="auto"/>
        <w:jc w:val="both"/>
        <w:rPr>
          <w:rFonts w:asciiTheme="majorHAnsi" w:hAnsiTheme="majorHAnsi" w:cs="Times New Roman"/>
          <w:iCs/>
          <w:sz w:val="24"/>
          <w:szCs w:val="24"/>
        </w:rPr>
      </w:pPr>
    </w:p>
    <w:p w14:paraId="337588CD" w14:textId="3915892A" w:rsidR="00210DBD" w:rsidRPr="001D780D" w:rsidRDefault="001D780D" w:rsidP="001D780D">
      <w:pPr>
        <w:spacing w:after="0" w:line="240" w:lineRule="auto"/>
        <w:jc w:val="both"/>
        <w:rPr>
          <w:rFonts w:asciiTheme="majorHAnsi" w:hAnsiTheme="majorHAnsi"/>
          <w:sz w:val="24"/>
          <w:szCs w:val="24"/>
        </w:rPr>
      </w:pPr>
      <w:r w:rsidRPr="001D780D">
        <w:rPr>
          <w:rFonts w:asciiTheme="majorHAnsi" w:hAnsiTheme="majorHAnsi"/>
          <w:sz w:val="24"/>
          <w:szCs w:val="24"/>
        </w:rPr>
        <w:t xml:space="preserve">Commissioner </w:t>
      </w:r>
      <w:r w:rsidR="00F91F8F">
        <w:rPr>
          <w:rFonts w:asciiTheme="majorHAnsi" w:hAnsiTheme="majorHAnsi"/>
          <w:sz w:val="24"/>
          <w:szCs w:val="24"/>
        </w:rPr>
        <w:t>Brumbelow</w:t>
      </w:r>
      <w:r>
        <w:rPr>
          <w:rFonts w:asciiTheme="majorHAnsi" w:hAnsiTheme="majorHAnsi"/>
          <w:sz w:val="24"/>
          <w:szCs w:val="24"/>
        </w:rPr>
        <w:t xml:space="preserve"> made a motion to </w:t>
      </w:r>
      <w:r w:rsidR="00F91F8F">
        <w:rPr>
          <w:rFonts w:asciiTheme="majorHAnsi" w:hAnsiTheme="majorHAnsi"/>
          <w:sz w:val="24"/>
          <w:szCs w:val="24"/>
        </w:rPr>
        <w:t>table the application until November 8, 2022.</w:t>
      </w:r>
    </w:p>
    <w:p w14:paraId="3F0E028E" w14:textId="204686F4" w:rsidR="00210DBD" w:rsidRDefault="00210DBD" w:rsidP="00210DBD">
      <w:pPr>
        <w:spacing w:after="0" w:line="240" w:lineRule="auto"/>
        <w:jc w:val="both"/>
        <w:rPr>
          <w:rFonts w:asciiTheme="majorHAnsi" w:hAnsiTheme="majorHAnsi"/>
          <w:sz w:val="24"/>
          <w:szCs w:val="24"/>
        </w:rPr>
      </w:pPr>
      <w:r w:rsidRPr="005C158E">
        <w:rPr>
          <w:rFonts w:asciiTheme="majorHAnsi" w:hAnsiTheme="majorHAnsi"/>
          <w:sz w:val="24"/>
          <w:szCs w:val="24"/>
        </w:rPr>
        <w:t xml:space="preserve">Commissioner </w:t>
      </w:r>
      <w:r w:rsidR="00F91F8F">
        <w:rPr>
          <w:rFonts w:asciiTheme="majorHAnsi" w:hAnsiTheme="majorHAnsi"/>
          <w:sz w:val="24"/>
          <w:szCs w:val="24"/>
        </w:rPr>
        <w:t>Skeen</w:t>
      </w:r>
      <w:r w:rsidRPr="005C158E">
        <w:rPr>
          <w:rFonts w:asciiTheme="majorHAnsi" w:hAnsiTheme="majorHAnsi"/>
          <w:sz w:val="24"/>
          <w:szCs w:val="24"/>
        </w:rPr>
        <w:t xml:space="preserve"> seconded </w:t>
      </w:r>
      <w:r>
        <w:rPr>
          <w:rFonts w:asciiTheme="majorHAnsi" w:hAnsiTheme="majorHAnsi"/>
          <w:sz w:val="24"/>
          <w:szCs w:val="24"/>
        </w:rPr>
        <w:t>the</w:t>
      </w:r>
      <w:r w:rsidRPr="005C158E">
        <w:rPr>
          <w:rFonts w:asciiTheme="majorHAnsi" w:hAnsiTheme="majorHAnsi"/>
          <w:sz w:val="24"/>
          <w:szCs w:val="24"/>
        </w:rPr>
        <w:t xml:space="preserve"> motion. The motion passed unanimously.</w:t>
      </w:r>
    </w:p>
    <w:p w14:paraId="72C7F916" w14:textId="77777777" w:rsidR="006E59CA" w:rsidRDefault="006E59CA" w:rsidP="005C158E">
      <w:pPr>
        <w:autoSpaceDE w:val="0"/>
        <w:autoSpaceDN w:val="0"/>
        <w:adjustRightInd w:val="0"/>
        <w:spacing w:after="0" w:line="240" w:lineRule="auto"/>
        <w:jc w:val="both"/>
        <w:rPr>
          <w:rFonts w:asciiTheme="majorHAnsi" w:hAnsiTheme="majorHAnsi" w:cs="Cambria"/>
          <w:sz w:val="24"/>
          <w:szCs w:val="24"/>
        </w:rPr>
      </w:pPr>
    </w:p>
    <w:p w14:paraId="44BE5824" w14:textId="539472E1" w:rsidR="003C4B57" w:rsidRPr="0083338F" w:rsidRDefault="007E4D34" w:rsidP="00233072">
      <w:pPr>
        <w:spacing w:after="0" w:line="240" w:lineRule="auto"/>
        <w:jc w:val="both"/>
        <w:rPr>
          <w:rFonts w:asciiTheme="majorHAnsi" w:hAnsiTheme="majorHAnsi"/>
          <w:sz w:val="24"/>
          <w:szCs w:val="24"/>
        </w:rPr>
      </w:pPr>
      <w:r w:rsidRPr="0083338F">
        <w:rPr>
          <w:rFonts w:asciiTheme="majorHAnsi" w:hAnsiTheme="majorHAnsi" w:cs="Cambria"/>
          <w:sz w:val="24"/>
          <w:szCs w:val="24"/>
        </w:rPr>
        <w:t>T</w:t>
      </w:r>
      <w:r w:rsidR="0062774C" w:rsidRPr="0083338F">
        <w:rPr>
          <w:rFonts w:asciiTheme="majorHAnsi" w:hAnsiTheme="majorHAnsi" w:cs="Cambria"/>
          <w:sz w:val="24"/>
          <w:szCs w:val="24"/>
        </w:rPr>
        <w:t xml:space="preserve">here being no further business to come before the Commission, </w:t>
      </w:r>
      <w:r w:rsidR="007050B6" w:rsidRPr="0083338F">
        <w:rPr>
          <w:rFonts w:asciiTheme="majorHAnsi" w:hAnsiTheme="majorHAnsi" w:cs="Cambria"/>
          <w:sz w:val="24"/>
          <w:szCs w:val="24"/>
        </w:rPr>
        <w:t>A motion was made and seconded to adjourn the meeting</w:t>
      </w:r>
      <w:r w:rsidR="00ED4028" w:rsidRPr="0083338F">
        <w:rPr>
          <w:rFonts w:asciiTheme="majorHAnsi" w:hAnsiTheme="majorHAnsi" w:cs="Cambria"/>
          <w:sz w:val="24"/>
          <w:szCs w:val="24"/>
        </w:rPr>
        <w:t>.</w:t>
      </w:r>
      <w:r w:rsidR="007050B6" w:rsidRPr="0083338F">
        <w:rPr>
          <w:rFonts w:asciiTheme="majorHAnsi" w:hAnsiTheme="majorHAnsi" w:cs="Cambria"/>
          <w:sz w:val="24"/>
          <w:szCs w:val="24"/>
        </w:rPr>
        <w:t xml:space="preserve"> the motion passed unanimously.</w:t>
      </w:r>
      <w:r w:rsidR="0062774C" w:rsidRPr="0083338F">
        <w:rPr>
          <w:rFonts w:asciiTheme="majorHAnsi" w:hAnsiTheme="majorHAnsi" w:cs="Cambria"/>
          <w:sz w:val="24"/>
          <w:szCs w:val="24"/>
        </w:rPr>
        <w:t xml:space="preserve"> The meeting adjourned</w:t>
      </w:r>
      <w:r w:rsidR="007444AC">
        <w:rPr>
          <w:rFonts w:asciiTheme="majorHAnsi" w:hAnsiTheme="majorHAnsi" w:cs="Cambria"/>
          <w:sz w:val="24"/>
          <w:szCs w:val="24"/>
        </w:rPr>
        <w:t xml:space="preserve"> at 7:57 p.m.</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1F37" w14:textId="77777777" w:rsidR="008D5F19" w:rsidRDefault="008D5F19" w:rsidP="008D5F19">
      <w:pPr>
        <w:spacing w:after="0" w:line="240" w:lineRule="auto"/>
      </w:pPr>
      <w:r>
        <w:separator/>
      </w:r>
    </w:p>
  </w:endnote>
  <w:endnote w:type="continuationSeparator" w:id="0">
    <w:p w14:paraId="700258DA" w14:textId="77777777" w:rsidR="008D5F19" w:rsidRDefault="008D5F19"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3DE3" w14:textId="77777777" w:rsidR="008D5F19" w:rsidRDefault="008D5F19" w:rsidP="008D5F19">
      <w:pPr>
        <w:spacing w:after="0" w:line="240" w:lineRule="auto"/>
      </w:pPr>
      <w:r>
        <w:separator/>
      </w:r>
    </w:p>
  </w:footnote>
  <w:footnote w:type="continuationSeparator" w:id="0">
    <w:p w14:paraId="63AA8396" w14:textId="77777777" w:rsidR="008D5F19" w:rsidRDefault="008D5F19"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858"/>
    <w:multiLevelType w:val="hybridMultilevel"/>
    <w:tmpl w:val="139C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5E8B"/>
    <w:multiLevelType w:val="hybridMultilevel"/>
    <w:tmpl w:val="0DE2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5894"/>
    <w:multiLevelType w:val="hybridMultilevel"/>
    <w:tmpl w:val="ED4AF7A6"/>
    <w:lvl w:ilvl="0" w:tplc="74C0490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67F50"/>
    <w:multiLevelType w:val="hybridMultilevel"/>
    <w:tmpl w:val="D9D667B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C41BC6"/>
    <w:multiLevelType w:val="hybridMultilevel"/>
    <w:tmpl w:val="87F073E8"/>
    <w:lvl w:ilvl="0" w:tplc="FBF6D7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9E27BEE"/>
    <w:multiLevelType w:val="hybridMultilevel"/>
    <w:tmpl w:val="410AA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00250"/>
    <w:multiLevelType w:val="hybridMultilevel"/>
    <w:tmpl w:val="EC1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00A1C"/>
    <w:multiLevelType w:val="hybridMultilevel"/>
    <w:tmpl w:val="6C36E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C37912"/>
    <w:multiLevelType w:val="hybridMultilevel"/>
    <w:tmpl w:val="C1627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611C33"/>
    <w:multiLevelType w:val="hybridMultilevel"/>
    <w:tmpl w:val="59F6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538EE"/>
    <w:multiLevelType w:val="hybridMultilevel"/>
    <w:tmpl w:val="85D8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84D50"/>
    <w:multiLevelType w:val="hybridMultilevel"/>
    <w:tmpl w:val="E490EF58"/>
    <w:lvl w:ilvl="0" w:tplc="937801A2">
      <w:start w:val="1"/>
      <w:numFmt w:val="decimal"/>
      <w:lvlText w:val="%1."/>
      <w:lvlJc w:val="left"/>
      <w:pPr>
        <w:ind w:left="1800" w:hanging="360"/>
      </w:pPr>
      <w:rPr>
        <w:rFonts w:hint="default"/>
        <w: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6256C6"/>
    <w:multiLevelType w:val="hybridMultilevel"/>
    <w:tmpl w:val="E4401270"/>
    <w:lvl w:ilvl="0" w:tplc="34DC4D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6B7004"/>
    <w:multiLevelType w:val="hybridMultilevel"/>
    <w:tmpl w:val="AD6E0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1317A"/>
    <w:multiLevelType w:val="hybridMultilevel"/>
    <w:tmpl w:val="D9D667B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8675416"/>
    <w:multiLevelType w:val="hybridMultilevel"/>
    <w:tmpl w:val="686EC208"/>
    <w:lvl w:ilvl="0" w:tplc="4AD4FB7C">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867D9"/>
    <w:multiLevelType w:val="hybridMultilevel"/>
    <w:tmpl w:val="2D4C4100"/>
    <w:lvl w:ilvl="0" w:tplc="0A1E6A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4B0F456F"/>
    <w:multiLevelType w:val="hybridMultilevel"/>
    <w:tmpl w:val="C5EC789C"/>
    <w:lvl w:ilvl="0" w:tplc="E194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7504AE"/>
    <w:multiLevelType w:val="hybridMultilevel"/>
    <w:tmpl w:val="EC5C103E"/>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F3AC9"/>
    <w:multiLevelType w:val="hybridMultilevel"/>
    <w:tmpl w:val="FAC60BB8"/>
    <w:lvl w:ilvl="0" w:tplc="CB342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BE53A0"/>
    <w:multiLevelType w:val="hybridMultilevel"/>
    <w:tmpl w:val="75CEE07A"/>
    <w:lvl w:ilvl="0" w:tplc="A26C9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413133"/>
    <w:multiLevelType w:val="hybridMultilevel"/>
    <w:tmpl w:val="D9D667B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4317FDE"/>
    <w:multiLevelType w:val="hybridMultilevel"/>
    <w:tmpl w:val="66A8B2DC"/>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BD563E"/>
    <w:multiLevelType w:val="hybridMultilevel"/>
    <w:tmpl w:val="39DACDC6"/>
    <w:lvl w:ilvl="0" w:tplc="38EE4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70B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E22A71"/>
    <w:multiLevelType w:val="hybridMultilevel"/>
    <w:tmpl w:val="DBE8F3CE"/>
    <w:lvl w:ilvl="0" w:tplc="A80EBA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E4269"/>
    <w:multiLevelType w:val="hybridMultilevel"/>
    <w:tmpl w:val="1F76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945CAC"/>
    <w:multiLevelType w:val="hybridMultilevel"/>
    <w:tmpl w:val="D9D667BA"/>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001E6A"/>
    <w:multiLevelType w:val="hybridMultilevel"/>
    <w:tmpl w:val="FCF6FD4E"/>
    <w:lvl w:ilvl="0" w:tplc="3C340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E7C7C"/>
    <w:multiLevelType w:val="hybridMultilevel"/>
    <w:tmpl w:val="9170E2F0"/>
    <w:lvl w:ilvl="0" w:tplc="ED6CC95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E01A8D"/>
    <w:multiLevelType w:val="hybridMultilevel"/>
    <w:tmpl w:val="14C085CC"/>
    <w:lvl w:ilvl="0" w:tplc="A642C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053747">
    <w:abstractNumId w:val="7"/>
  </w:num>
  <w:num w:numId="2" w16cid:durableId="145168590">
    <w:abstractNumId w:val="15"/>
  </w:num>
  <w:num w:numId="3" w16cid:durableId="1339775931">
    <w:abstractNumId w:val="28"/>
  </w:num>
  <w:num w:numId="4" w16cid:durableId="719717628">
    <w:abstractNumId w:val="33"/>
  </w:num>
  <w:num w:numId="5" w16cid:durableId="1712144549">
    <w:abstractNumId w:val="6"/>
  </w:num>
  <w:num w:numId="6" w16cid:durableId="301734637">
    <w:abstractNumId w:val="10"/>
  </w:num>
  <w:num w:numId="7" w16cid:durableId="2096979029">
    <w:abstractNumId w:val="1"/>
  </w:num>
  <w:num w:numId="8" w16cid:durableId="1091896251">
    <w:abstractNumId w:val="18"/>
  </w:num>
  <w:num w:numId="9" w16cid:durableId="1116825450">
    <w:abstractNumId w:val="0"/>
  </w:num>
  <w:num w:numId="10" w16cid:durableId="953177455">
    <w:abstractNumId w:val="19"/>
  </w:num>
  <w:num w:numId="11" w16cid:durableId="670645354">
    <w:abstractNumId w:val="24"/>
  </w:num>
  <w:num w:numId="12" w16cid:durableId="640038742">
    <w:abstractNumId w:val="17"/>
  </w:num>
  <w:num w:numId="13" w16cid:durableId="1062678135">
    <w:abstractNumId w:val="20"/>
  </w:num>
  <w:num w:numId="14" w16cid:durableId="1121143137">
    <w:abstractNumId w:val="31"/>
  </w:num>
  <w:num w:numId="15" w16cid:durableId="1603148368">
    <w:abstractNumId w:val="21"/>
  </w:num>
  <w:num w:numId="16" w16cid:durableId="871695986">
    <w:abstractNumId w:val="13"/>
  </w:num>
  <w:num w:numId="17" w16cid:durableId="1225681321">
    <w:abstractNumId w:val="14"/>
  </w:num>
  <w:num w:numId="18" w16cid:durableId="1324115631">
    <w:abstractNumId w:val="22"/>
  </w:num>
  <w:num w:numId="19" w16cid:durableId="1369136325">
    <w:abstractNumId w:val="29"/>
  </w:num>
  <w:num w:numId="20" w16cid:durableId="1080980025">
    <w:abstractNumId w:val="2"/>
  </w:num>
  <w:num w:numId="21" w16cid:durableId="1414622827">
    <w:abstractNumId w:val="3"/>
  </w:num>
  <w:num w:numId="22" w16cid:durableId="1679575266">
    <w:abstractNumId w:val="27"/>
  </w:num>
  <w:num w:numId="23" w16cid:durableId="72971649">
    <w:abstractNumId w:val="11"/>
  </w:num>
  <w:num w:numId="24" w16cid:durableId="272708651">
    <w:abstractNumId w:val="32"/>
  </w:num>
  <w:num w:numId="25" w16cid:durableId="1494834607">
    <w:abstractNumId w:val="5"/>
  </w:num>
  <w:num w:numId="26" w16cid:durableId="19625631">
    <w:abstractNumId w:val="8"/>
  </w:num>
  <w:num w:numId="27" w16cid:durableId="2013683210">
    <w:abstractNumId w:val="9"/>
  </w:num>
  <w:num w:numId="28" w16cid:durableId="749354843">
    <w:abstractNumId w:val="26"/>
  </w:num>
  <w:num w:numId="29" w16cid:durableId="1063529114">
    <w:abstractNumId w:val="25"/>
  </w:num>
  <w:num w:numId="30" w16cid:durableId="121846652">
    <w:abstractNumId w:val="12"/>
  </w:num>
  <w:num w:numId="31" w16cid:durableId="412553879">
    <w:abstractNumId w:val="30"/>
  </w:num>
  <w:num w:numId="32" w16cid:durableId="2083603715">
    <w:abstractNumId w:val="4"/>
  </w:num>
  <w:num w:numId="33" w16cid:durableId="688793603">
    <w:abstractNumId w:val="23"/>
  </w:num>
  <w:num w:numId="34" w16cid:durableId="123963305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07A9A"/>
    <w:rsid w:val="000108E6"/>
    <w:rsid w:val="0001145F"/>
    <w:rsid w:val="0001204E"/>
    <w:rsid w:val="00014242"/>
    <w:rsid w:val="00016EB6"/>
    <w:rsid w:val="00017891"/>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B10E2"/>
    <w:rsid w:val="000B1FB9"/>
    <w:rsid w:val="000B335B"/>
    <w:rsid w:val="000B48CB"/>
    <w:rsid w:val="000B4B24"/>
    <w:rsid w:val="000B4EFB"/>
    <w:rsid w:val="000B5B74"/>
    <w:rsid w:val="000B6FD8"/>
    <w:rsid w:val="000B7241"/>
    <w:rsid w:val="000B7E27"/>
    <w:rsid w:val="000B7E8C"/>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CA3"/>
    <w:rsid w:val="000F1525"/>
    <w:rsid w:val="000F2337"/>
    <w:rsid w:val="000F2A61"/>
    <w:rsid w:val="000F4CEA"/>
    <w:rsid w:val="000F58D2"/>
    <w:rsid w:val="000F5DD9"/>
    <w:rsid w:val="000F5F7C"/>
    <w:rsid w:val="000F60EB"/>
    <w:rsid w:val="000F787A"/>
    <w:rsid w:val="001058FE"/>
    <w:rsid w:val="00105C70"/>
    <w:rsid w:val="001061F3"/>
    <w:rsid w:val="001076BF"/>
    <w:rsid w:val="00107EB1"/>
    <w:rsid w:val="0011103C"/>
    <w:rsid w:val="001112D4"/>
    <w:rsid w:val="001121C4"/>
    <w:rsid w:val="00113136"/>
    <w:rsid w:val="0011379B"/>
    <w:rsid w:val="001141F9"/>
    <w:rsid w:val="0011479E"/>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3EF2"/>
    <w:rsid w:val="00145B96"/>
    <w:rsid w:val="00146229"/>
    <w:rsid w:val="001467CF"/>
    <w:rsid w:val="00147225"/>
    <w:rsid w:val="001474C5"/>
    <w:rsid w:val="0015047C"/>
    <w:rsid w:val="00154B6F"/>
    <w:rsid w:val="00155400"/>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7BD3"/>
    <w:rsid w:val="00177BE5"/>
    <w:rsid w:val="00180223"/>
    <w:rsid w:val="00181916"/>
    <w:rsid w:val="0018230A"/>
    <w:rsid w:val="00183E6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6BD"/>
    <w:rsid w:val="001F0786"/>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615C"/>
    <w:rsid w:val="00226ED8"/>
    <w:rsid w:val="0023078C"/>
    <w:rsid w:val="00232248"/>
    <w:rsid w:val="00232E80"/>
    <w:rsid w:val="00233072"/>
    <w:rsid w:val="002334FE"/>
    <w:rsid w:val="002338CE"/>
    <w:rsid w:val="00235BF6"/>
    <w:rsid w:val="00237F58"/>
    <w:rsid w:val="002410C7"/>
    <w:rsid w:val="00245083"/>
    <w:rsid w:val="002455F0"/>
    <w:rsid w:val="00246D55"/>
    <w:rsid w:val="00247ACE"/>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7E2"/>
    <w:rsid w:val="002A307D"/>
    <w:rsid w:val="002A4456"/>
    <w:rsid w:val="002A5017"/>
    <w:rsid w:val="002A620D"/>
    <w:rsid w:val="002A7C0C"/>
    <w:rsid w:val="002B3C5C"/>
    <w:rsid w:val="002B778C"/>
    <w:rsid w:val="002B7EC1"/>
    <w:rsid w:val="002C04AC"/>
    <w:rsid w:val="002C04B8"/>
    <w:rsid w:val="002C1BBD"/>
    <w:rsid w:val="002C581A"/>
    <w:rsid w:val="002C62B5"/>
    <w:rsid w:val="002D1A09"/>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418C"/>
    <w:rsid w:val="00324A98"/>
    <w:rsid w:val="00325342"/>
    <w:rsid w:val="00327DCF"/>
    <w:rsid w:val="003311A7"/>
    <w:rsid w:val="00334F3E"/>
    <w:rsid w:val="003368A0"/>
    <w:rsid w:val="00336DB8"/>
    <w:rsid w:val="003372D7"/>
    <w:rsid w:val="00345DE8"/>
    <w:rsid w:val="00347D09"/>
    <w:rsid w:val="00350744"/>
    <w:rsid w:val="003508F2"/>
    <w:rsid w:val="00353E40"/>
    <w:rsid w:val="00354F84"/>
    <w:rsid w:val="003567DD"/>
    <w:rsid w:val="003569C2"/>
    <w:rsid w:val="0036046C"/>
    <w:rsid w:val="00361061"/>
    <w:rsid w:val="00361251"/>
    <w:rsid w:val="003614DA"/>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E36"/>
    <w:rsid w:val="00382381"/>
    <w:rsid w:val="00382B09"/>
    <w:rsid w:val="00383190"/>
    <w:rsid w:val="00384E0F"/>
    <w:rsid w:val="00385649"/>
    <w:rsid w:val="0038631E"/>
    <w:rsid w:val="00386B38"/>
    <w:rsid w:val="0038736E"/>
    <w:rsid w:val="0039087F"/>
    <w:rsid w:val="00393E3F"/>
    <w:rsid w:val="00394A6F"/>
    <w:rsid w:val="003A14FC"/>
    <w:rsid w:val="003A7684"/>
    <w:rsid w:val="003A7790"/>
    <w:rsid w:val="003A7AA3"/>
    <w:rsid w:val="003B0B41"/>
    <w:rsid w:val="003B62FD"/>
    <w:rsid w:val="003C01A0"/>
    <w:rsid w:val="003C07EB"/>
    <w:rsid w:val="003C0A86"/>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5716"/>
    <w:rsid w:val="003E73CB"/>
    <w:rsid w:val="003E7FC8"/>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31B2"/>
    <w:rsid w:val="004E4057"/>
    <w:rsid w:val="004E4E79"/>
    <w:rsid w:val="004E587B"/>
    <w:rsid w:val="004E61C8"/>
    <w:rsid w:val="004E7DDA"/>
    <w:rsid w:val="004F0CE9"/>
    <w:rsid w:val="004F1D68"/>
    <w:rsid w:val="004F23A4"/>
    <w:rsid w:val="004F4956"/>
    <w:rsid w:val="004F4EAE"/>
    <w:rsid w:val="0050221E"/>
    <w:rsid w:val="00502B4F"/>
    <w:rsid w:val="00503185"/>
    <w:rsid w:val="00504AFA"/>
    <w:rsid w:val="00504D9A"/>
    <w:rsid w:val="00505374"/>
    <w:rsid w:val="00510DAE"/>
    <w:rsid w:val="0051366F"/>
    <w:rsid w:val="00513844"/>
    <w:rsid w:val="00515C90"/>
    <w:rsid w:val="005174EC"/>
    <w:rsid w:val="00517C67"/>
    <w:rsid w:val="0052576E"/>
    <w:rsid w:val="00526E96"/>
    <w:rsid w:val="00527547"/>
    <w:rsid w:val="00527947"/>
    <w:rsid w:val="005354E5"/>
    <w:rsid w:val="00540663"/>
    <w:rsid w:val="00540CA8"/>
    <w:rsid w:val="00542DDF"/>
    <w:rsid w:val="00543469"/>
    <w:rsid w:val="00546E6F"/>
    <w:rsid w:val="00547AE3"/>
    <w:rsid w:val="00550090"/>
    <w:rsid w:val="00550C63"/>
    <w:rsid w:val="00550DE2"/>
    <w:rsid w:val="005539B6"/>
    <w:rsid w:val="00553BE7"/>
    <w:rsid w:val="0055570B"/>
    <w:rsid w:val="00555A79"/>
    <w:rsid w:val="00555C74"/>
    <w:rsid w:val="00557A66"/>
    <w:rsid w:val="005602C8"/>
    <w:rsid w:val="0056657B"/>
    <w:rsid w:val="0056661F"/>
    <w:rsid w:val="00567BDA"/>
    <w:rsid w:val="00573822"/>
    <w:rsid w:val="0057529C"/>
    <w:rsid w:val="00576F0B"/>
    <w:rsid w:val="00577500"/>
    <w:rsid w:val="00580782"/>
    <w:rsid w:val="00581F56"/>
    <w:rsid w:val="005873DE"/>
    <w:rsid w:val="00590BF0"/>
    <w:rsid w:val="00592408"/>
    <w:rsid w:val="005924E8"/>
    <w:rsid w:val="00593397"/>
    <w:rsid w:val="00594170"/>
    <w:rsid w:val="00594564"/>
    <w:rsid w:val="005A7AFD"/>
    <w:rsid w:val="005B1CCD"/>
    <w:rsid w:val="005B27A0"/>
    <w:rsid w:val="005B44A7"/>
    <w:rsid w:val="005B4F43"/>
    <w:rsid w:val="005B5BD4"/>
    <w:rsid w:val="005B622B"/>
    <w:rsid w:val="005C158E"/>
    <w:rsid w:val="005C79AF"/>
    <w:rsid w:val="005C7EC2"/>
    <w:rsid w:val="005D199F"/>
    <w:rsid w:val="005D26AD"/>
    <w:rsid w:val="005D6742"/>
    <w:rsid w:val="005D67FD"/>
    <w:rsid w:val="005E003A"/>
    <w:rsid w:val="005E6C54"/>
    <w:rsid w:val="005E7289"/>
    <w:rsid w:val="005F284D"/>
    <w:rsid w:val="005F2F69"/>
    <w:rsid w:val="005F3361"/>
    <w:rsid w:val="005F4519"/>
    <w:rsid w:val="005F4739"/>
    <w:rsid w:val="005F5047"/>
    <w:rsid w:val="005F545F"/>
    <w:rsid w:val="005F742F"/>
    <w:rsid w:val="00600D9E"/>
    <w:rsid w:val="00601D67"/>
    <w:rsid w:val="00602CCE"/>
    <w:rsid w:val="00602FE5"/>
    <w:rsid w:val="00605A83"/>
    <w:rsid w:val="00605CFB"/>
    <w:rsid w:val="0060680B"/>
    <w:rsid w:val="00611AEF"/>
    <w:rsid w:val="00612802"/>
    <w:rsid w:val="006128F8"/>
    <w:rsid w:val="006129B5"/>
    <w:rsid w:val="00612ECE"/>
    <w:rsid w:val="00613762"/>
    <w:rsid w:val="00613858"/>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D0C4A"/>
    <w:rsid w:val="006D124C"/>
    <w:rsid w:val="006D64FA"/>
    <w:rsid w:val="006E0194"/>
    <w:rsid w:val="006E442C"/>
    <w:rsid w:val="006E59CA"/>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5492"/>
    <w:rsid w:val="00726CF1"/>
    <w:rsid w:val="007303C5"/>
    <w:rsid w:val="00733CC8"/>
    <w:rsid w:val="0073759B"/>
    <w:rsid w:val="00737903"/>
    <w:rsid w:val="00737BA8"/>
    <w:rsid w:val="00737DEE"/>
    <w:rsid w:val="00740B3A"/>
    <w:rsid w:val="007418F0"/>
    <w:rsid w:val="00741B79"/>
    <w:rsid w:val="00741D3B"/>
    <w:rsid w:val="007444AC"/>
    <w:rsid w:val="00757667"/>
    <w:rsid w:val="00761919"/>
    <w:rsid w:val="0076247D"/>
    <w:rsid w:val="00767B46"/>
    <w:rsid w:val="00767C7F"/>
    <w:rsid w:val="00772E99"/>
    <w:rsid w:val="00774A42"/>
    <w:rsid w:val="00777C04"/>
    <w:rsid w:val="0078070F"/>
    <w:rsid w:val="007807A2"/>
    <w:rsid w:val="00780B67"/>
    <w:rsid w:val="00783FF8"/>
    <w:rsid w:val="00784644"/>
    <w:rsid w:val="00785512"/>
    <w:rsid w:val="00790AB8"/>
    <w:rsid w:val="0079293B"/>
    <w:rsid w:val="00793AA0"/>
    <w:rsid w:val="007949A5"/>
    <w:rsid w:val="00797CD5"/>
    <w:rsid w:val="007A0177"/>
    <w:rsid w:val="007A06E8"/>
    <w:rsid w:val="007A151F"/>
    <w:rsid w:val="007A16A9"/>
    <w:rsid w:val="007A16E1"/>
    <w:rsid w:val="007A2B29"/>
    <w:rsid w:val="007A36C8"/>
    <w:rsid w:val="007A4444"/>
    <w:rsid w:val="007A6402"/>
    <w:rsid w:val="007B1692"/>
    <w:rsid w:val="007B25A7"/>
    <w:rsid w:val="007B4295"/>
    <w:rsid w:val="007B53A0"/>
    <w:rsid w:val="007B65AC"/>
    <w:rsid w:val="007B65CD"/>
    <w:rsid w:val="007C0E15"/>
    <w:rsid w:val="007C37C7"/>
    <w:rsid w:val="007C4A19"/>
    <w:rsid w:val="007C4AA4"/>
    <w:rsid w:val="007C7301"/>
    <w:rsid w:val="007D265B"/>
    <w:rsid w:val="007D3BA3"/>
    <w:rsid w:val="007D3EA7"/>
    <w:rsid w:val="007D4ACB"/>
    <w:rsid w:val="007D4E9D"/>
    <w:rsid w:val="007D6291"/>
    <w:rsid w:val="007E0DC7"/>
    <w:rsid w:val="007E1938"/>
    <w:rsid w:val="007E3D11"/>
    <w:rsid w:val="007E4D34"/>
    <w:rsid w:val="007E6AE2"/>
    <w:rsid w:val="007F4E67"/>
    <w:rsid w:val="007F5181"/>
    <w:rsid w:val="007F609C"/>
    <w:rsid w:val="007F6AB6"/>
    <w:rsid w:val="00800E6D"/>
    <w:rsid w:val="00803529"/>
    <w:rsid w:val="00805B58"/>
    <w:rsid w:val="00807D7A"/>
    <w:rsid w:val="008106E2"/>
    <w:rsid w:val="0081218F"/>
    <w:rsid w:val="00815543"/>
    <w:rsid w:val="00815C2F"/>
    <w:rsid w:val="008179D3"/>
    <w:rsid w:val="00820C57"/>
    <w:rsid w:val="00820D18"/>
    <w:rsid w:val="008211B2"/>
    <w:rsid w:val="00823F83"/>
    <w:rsid w:val="008243FF"/>
    <w:rsid w:val="00825DBD"/>
    <w:rsid w:val="008272EB"/>
    <w:rsid w:val="00830296"/>
    <w:rsid w:val="00831D3A"/>
    <w:rsid w:val="00831F19"/>
    <w:rsid w:val="0083338F"/>
    <w:rsid w:val="00833ADC"/>
    <w:rsid w:val="00834370"/>
    <w:rsid w:val="008349EA"/>
    <w:rsid w:val="00835FC4"/>
    <w:rsid w:val="0084294B"/>
    <w:rsid w:val="00844812"/>
    <w:rsid w:val="00847B53"/>
    <w:rsid w:val="00851511"/>
    <w:rsid w:val="00851918"/>
    <w:rsid w:val="0085617A"/>
    <w:rsid w:val="008619DE"/>
    <w:rsid w:val="00862157"/>
    <w:rsid w:val="0086245E"/>
    <w:rsid w:val="00864081"/>
    <w:rsid w:val="00864A63"/>
    <w:rsid w:val="00864C18"/>
    <w:rsid w:val="00866EF8"/>
    <w:rsid w:val="008808E7"/>
    <w:rsid w:val="008813E2"/>
    <w:rsid w:val="008836D0"/>
    <w:rsid w:val="008851BC"/>
    <w:rsid w:val="0088691D"/>
    <w:rsid w:val="008901E6"/>
    <w:rsid w:val="008916D7"/>
    <w:rsid w:val="00894298"/>
    <w:rsid w:val="00895A68"/>
    <w:rsid w:val="0089618B"/>
    <w:rsid w:val="008A069A"/>
    <w:rsid w:val="008A376E"/>
    <w:rsid w:val="008A5BEB"/>
    <w:rsid w:val="008B113B"/>
    <w:rsid w:val="008B6169"/>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6EE4"/>
    <w:rsid w:val="009503E8"/>
    <w:rsid w:val="009512C3"/>
    <w:rsid w:val="00951F98"/>
    <w:rsid w:val="0095363A"/>
    <w:rsid w:val="009579AD"/>
    <w:rsid w:val="00961B64"/>
    <w:rsid w:val="00962C0C"/>
    <w:rsid w:val="00970313"/>
    <w:rsid w:val="00973FB8"/>
    <w:rsid w:val="00977904"/>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6ACB"/>
    <w:rsid w:val="00A32009"/>
    <w:rsid w:val="00A333FB"/>
    <w:rsid w:val="00A34726"/>
    <w:rsid w:val="00A354D8"/>
    <w:rsid w:val="00A3551B"/>
    <w:rsid w:val="00A36AEB"/>
    <w:rsid w:val="00A4104A"/>
    <w:rsid w:val="00A4153A"/>
    <w:rsid w:val="00A41FDE"/>
    <w:rsid w:val="00A44223"/>
    <w:rsid w:val="00A443BA"/>
    <w:rsid w:val="00A44BE5"/>
    <w:rsid w:val="00A44D4C"/>
    <w:rsid w:val="00A44F12"/>
    <w:rsid w:val="00A4503F"/>
    <w:rsid w:val="00A47394"/>
    <w:rsid w:val="00A47649"/>
    <w:rsid w:val="00A529EE"/>
    <w:rsid w:val="00A53286"/>
    <w:rsid w:val="00A53A96"/>
    <w:rsid w:val="00A54C1F"/>
    <w:rsid w:val="00A55024"/>
    <w:rsid w:val="00A55056"/>
    <w:rsid w:val="00A55CEF"/>
    <w:rsid w:val="00A57952"/>
    <w:rsid w:val="00A617A8"/>
    <w:rsid w:val="00A62EBC"/>
    <w:rsid w:val="00A70AFE"/>
    <w:rsid w:val="00A76990"/>
    <w:rsid w:val="00A76F9E"/>
    <w:rsid w:val="00A80AB8"/>
    <w:rsid w:val="00A80FB1"/>
    <w:rsid w:val="00A81B26"/>
    <w:rsid w:val="00A81E5B"/>
    <w:rsid w:val="00A840A3"/>
    <w:rsid w:val="00A85298"/>
    <w:rsid w:val="00A86DCB"/>
    <w:rsid w:val="00A9096A"/>
    <w:rsid w:val="00A933B3"/>
    <w:rsid w:val="00A96533"/>
    <w:rsid w:val="00AA0C32"/>
    <w:rsid w:val="00AA0CE2"/>
    <w:rsid w:val="00AA3088"/>
    <w:rsid w:val="00AA3409"/>
    <w:rsid w:val="00AA4917"/>
    <w:rsid w:val="00AA537C"/>
    <w:rsid w:val="00AA565C"/>
    <w:rsid w:val="00AA596B"/>
    <w:rsid w:val="00AB1278"/>
    <w:rsid w:val="00AB1F7E"/>
    <w:rsid w:val="00AB2129"/>
    <w:rsid w:val="00AB2CD7"/>
    <w:rsid w:val="00AB435E"/>
    <w:rsid w:val="00AB5545"/>
    <w:rsid w:val="00AB5B12"/>
    <w:rsid w:val="00AC040C"/>
    <w:rsid w:val="00AC08E6"/>
    <w:rsid w:val="00AC256A"/>
    <w:rsid w:val="00AC2C23"/>
    <w:rsid w:val="00AC2E42"/>
    <w:rsid w:val="00AC4325"/>
    <w:rsid w:val="00AC45BD"/>
    <w:rsid w:val="00AC6C98"/>
    <w:rsid w:val="00AC6E06"/>
    <w:rsid w:val="00AD1415"/>
    <w:rsid w:val="00AD20FD"/>
    <w:rsid w:val="00AD3903"/>
    <w:rsid w:val="00AD4FF6"/>
    <w:rsid w:val="00AD65D7"/>
    <w:rsid w:val="00AD792B"/>
    <w:rsid w:val="00AE049F"/>
    <w:rsid w:val="00AE1310"/>
    <w:rsid w:val="00AE3289"/>
    <w:rsid w:val="00AE4027"/>
    <w:rsid w:val="00AE654D"/>
    <w:rsid w:val="00AE77D0"/>
    <w:rsid w:val="00AF4B9E"/>
    <w:rsid w:val="00AF65E8"/>
    <w:rsid w:val="00AF7327"/>
    <w:rsid w:val="00B00A57"/>
    <w:rsid w:val="00B01220"/>
    <w:rsid w:val="00B02D74"/>
    <w:rsid w:val="00B040D6"/>
    <w:rsid w:val="00B04F5D"/>
    <w:rsid w:val="00B07DF6"/>
    <w:rsid w:val="00B07E1A"/>
    <w:rsid w:val="00B10D82"/>
    <w:rsid w:val="00B10F51"/>
    <w:rsid w:val="00B12674"/>
    <w:rsid w:val="00B1557C"/>
    <w:rsid w:val="00B21ABC"/>
    <w:rsid w:val="00B21BA1"/>
    <w:rsid w:val="00B23BD4"/>
    <w:rsid w:val="00B24E6C"/>
    <w:rsid w:val="00B25C5A"/>
    <w:rsid w:val="00B26C64"/>
    <w:rsid w:val="00B30ED3"/>
    <w:rsid w:val="00B32F88"/>
    <w:rsid w:val="00B3332D"/>
    <w:rsid w:val="00B33DAD"/>
    <w:rsid w:val="00B3451F"/>
    <w:rsid w:val="00B3493C"/>
    <w:rsid w:val="00B42C3A"/>
    <w:rsid w:val="00B431D9"/>
    <w:rsid w:val="00B460E2"/>
    <w:rsid w:val="00B50952"/>
    <w:rsid w:val="00B5380C"/>
    <w:rsid w:val="00B54F07"/>
    <w:rsid w:val="00B6109A"/>
    <w:rsid w:val="00B65749"/>
    <w:rsid w:val="00B70F43"/>
    <w:rsid w:val="00B71943"/>
    <w:rsid w:val="00B75E72"/>
    <w:rsid w:val="00B77117"/>
    <w:rsid w:val="00B77E94"/>
    <w:rsid w:val="00B8017C"/>
    <w:rsid w:val="00B81DAA"/>
    <w:rsid w:val="00B8222E"/>
    <w:rsid w:val="00B829B8"/>
    <w:rsid w:val="00B84114"/>
    <w:rsid w:val="00B8440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7129"/>
    <w:rsid w:val="00BE0AE9"/>
    <w:rsid w:val="00BE2E9A"/>
    <w:rsid w:val="00BE3842"/>
    <w:rsid w:val="00BE5A88"/>
    <w:rsid w:val="00BE734D"/>
    <w:rsid w:val="00BF3BB3"/>
    <w:rsid w:val="00BF406E"/>
    <w:rsid w:val="00BF55B2"/>
    <w:rsid w:val="00BF57BA"/>
    <w:rsid w:val="00BF5F97"/>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C44"/>
    <w:rsid w:val="00C30A77"/>
    <w:rsid w:val="00C3252F"/>
    <w:rsid w:val="00C333F9"/>
    <w:rsid w:val="00C35D21"/>
    <w:rsid w:val="00C365F2"/>
    <w:rsid w:val="00C406B0"/>
    <w:rsid w:val="00C42174"/>
    <w:rsid w:val="00C42BA0"/>
    <w:rsid w:val="00C4470A"/>
    <w:rsid w:val="00C47AB7"/>
    <w:rsid w:val="00C50185"/>
    <w:rsid w:val="00C5288E"/>
    <w:rsid w:val="00C52F47"/>
    <w:rsid w:val="00C579E6"/>
    <w:rsid w:val="00C62138"/>
    <w:rsid w:val="00C62199"/>
    <w:rsid w:val="00C66FCC"/>
    <w:rsid w:val="00C725F4"/>
    <w:rsid w:val="00C73336"/>
    <w:rsid w:val="00C83051"/>
    <w:rsid w:val="00C84ECC"/>
    <w:rsid w:val="00C84F81"/>
    <w:rsid w:val="00C85C1B"/>
    <w:rsid w:val="00C905D8"/>
    <w:rsid w:val="00C91366"/>
    <w:rsid w:val="00C91432"/>
    <w:rsid w:val="00C92DED"/>
    <w:rsid w:val="00C96B07"/>
    <w:rsid w:val="00CA02F1"/>
    <w:rsid w:val="00CA1585"/>
    <w:rsid w:val="00CA18FD"/>
    <w:rsid w:val="00CA5D7E"/>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8D9"/>
    <w:rsid w:val="00D11ED4"/>
    <w:rsid w:val="00D122D6"/>
    <w:rsid w:val="00D12A94"/>
    <w:rsid w:val="00D136D7"/>
    <w:rsid w:val="00D13C66"/>
    <w:rsid w:val="00D15C27"/>
    <w:rsid w:val="00D1608B"/>
    <w:rsid w:val="00D227C9"/>
    <w:rsid w:val="00D26363"/>
    <w:rsid w:val="00D27323"/>
    <w:rsid w:val="00D31870"/>
    <w:rsid w:val="00D32639"/>
    <w:rsid w:val="00D3272B"/>
    <w:rsid w:val="00D336DD"/>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70E45"/>
    <w:rsid w:val="00D70E64"/>
    <w:rsid w:val="00D71059"/>
    <w:rsid w:val="00D71DA4"/>
    <w:rsid w:val="00D721EE"/>
    <w:rsid w:val="00D7265C"/>
    <w:rsid w:val="00D726EB"/>
    <w:rsid w:val="00D73581"/>
    <w:rsid w:val="00D76146"/>
    <w:rsid w:val="00D7696B"/>
    <w:rsid w:val="00D77E94"/>
    <w:rsid w:val="00D80336"/>
    <w:rsid w:val="00D8558B"/>
    <w:rsid w:val="00D87467"/>
    <w:rsid w:val="00D9055D"/>
    <w:rsid w:val="00D90C3E"/>
    <w:rsid w:val="00D933CE"/>
    <w:rsid w:val="00DA02EF"/>
    <w:rsid w:val="00DA1250"/>
    <w:rsid w:val="00DA4F40"/>
    <w:rsid w:val="00DA51F8"/>
    <w:rsid w:val="00DB0270"/>
    <w:rsid w:val="00DB3B58"/>
    <w:rsid w:val="00DB4A56"/>
    <w:rsid w:val="00DB4B7D"/>
    <w:rsid w:val="00DB582B"/>
    <w:rsid w:val="00DC61AD"/>
    <w:rsid w:val="00DC7A0A"/>
    <w:rsid w:val="00DD1B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480C"/>
    <w:rsid w:val="00DF4D7A"/>
    <w:rsid w:val="00DF6695"/>
    <w:rsid w:val="00E019FE"/>
    <w:rsid w:val="00E0433D"/>
    <w:rsid w:val="00E05DA8"/>
    <w:rsid w:val="00E07208"/>
    <w:rsid w:val="00E10D3F"/>
    <w:rsid w:val="00E12C48"/>
    <w:rsid w:val="00E13356"/>
    <w:rsid w:val="00E17172"/>
    <w:rsid w:val="00E17A67"/>
    <w:rsid w:val="00E21568"/>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2F11"/>
    <w:rsid w:val="00E73D17"/>
    <w:rsid w:val="00E762B8"/>
    <w:rsid w:val="00E76F53"/>
    <w:rsid w:val="00E82CAC"/>
    <w:rsid w:val="00E82E38"/>
    <w:rsid w:val="00E83141"/>
    <w:rsid w:val="00E85156"/>
    <w:rsid w:val="00E86571"/>
    <w:rsid w:val="00E90667"/>
    <w:rsid w:val="00E934CA"/>
    <w:rsid w:val="00E94564"/>
    <w:rsid w:val="00E94F5E"/>
    <w:rsid w:val="00E95D03"/>
    <w:rsid w:val="00EA0AF6"/>
    <w:rsid w:val="00EA1D50"/>
    <w:rsid w:val="00EA2B49"/>
    <w:rsid w:val="00EA32CB"/>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5015"/>
    <w:rsid w:val="00F621DC"/>
    <w:rsid w:val="00F63CB4"/>
    <w:rsid w:val="00F64971"/>
    <w:rsid w:val="00F64CF5"/>
    <w:rsid w:val="00F6546E"/>
    <w:rsid w:val="00F73009"/>
    <w:rsid w:val="00F75C12"/>
    <w:rsid w:val="00F76290"/>
    <w:rsid w:val="00F76854"/>
    <w:rsid w:val="00F80886"/>
    <w:rsid w:val="00F80923"/>
    <w:rsid w:val="00F81693"/>
    <w:rsid w:val="00F81DBD"/>
    <w:rsid w:val="00F823F6"/>
    <w:rsid w:val="00F83CB9"/>
    <w:rsid w:val="00F85E65"/>
    <w:rsid w:val="00F86197"/>
    <w:rsid w:val="00F8626D"/>
    <w:rsid w:val="00F8763C"/>
    <w:rsid w:val="00F87F6C"/>
    <w:rsid w:val="00F91F8F"/>
    <w:rsid w:val="00F94231"/>
    <w:rsid w:val="00F942F6"/>
    <w:rsid w:val="00F94F93"/>
    <w:rsid w:val="00F95DAE"/>
    <w:rsid w:val="00F96018"/>
    <w:rsid w:val="00F962A3"/>
    <w:rsid w:val="00F97183"/>
    <w:rsid w:val="00F974DC"/>
    <w:rsid w:val="00F97A53"/>
    <w:rsid w:val="00FA04BA"/>
    <w:rsid w:val="00FA2404"/>
    <w:rsid w:val="00FA5E66"/>
    <w:rsid w:val="00FA6787"/>
    <w:rsid w:val="00FB0A9A"/>
    <w:rsid w:val="00FB4A6D"/>
    <w:rsid w:val="00FB4B27"/>
    <w:rsid w:val="00FB4B8B"/>
    <w:rsid w:val="00FB6459"/>
    <w:rsid w:val="00FB709C"/>
    <w:rsid w:val="00FB7892"/>
    <w:rsid w:val="00FC0AD6"/>
    <w:rsid w:val="00FC0DFF"/>
    <w:rsid w:val="00FC110A"/>
    <w:rsid w:val="00FC200E"/>
    <w:rsid w:val="00FC77AA"/>
    <w:rsid w:val="00FD0291"/>
    <w:rsid w:val="00FD0574"/>
    <w:rsid w:val="00FD17A3"/>
    <w:rsid w:val="00FD64ED"/>
    <w:rsid w:val="00FD657D"/>
    <w:rsid w:val="00FD6B2E"/>
    <w:rsid w:val="00FE17A1"/>
    <w:rsid w:val="00FE27C1"/>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2</cp:revision>
  <cp:lastPrinted>2022-11-01T13:50:00Z</cp:lastPrinted>
  <dcterms:created xsi:type="dcterms:W3CDTF">2022-11-01T13:51:00Z</dcterms:created>
  <dcterms:modified xsi:type="dcterms:W3CDTF">2022-11-01T13:51:00Z</dcterms:modified>
</cp:coreProperties>
</file>