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28DF" w14:textId="30723708" w:rsidR="00F81693" w:rsidRPr="003C60E1" w:rsidRDefault="00E90C1F" w:rsidP="00F81693">
      <w:pPr>
        <w:autoSpaceDE w:val="0"/>
        <w:autoSpaceDN w:val="0"/>
        <w:adjustRightInd w:val="0"/>
        <w:spacing w:after="0" w:line="240" w:lineRule="auto"/>
        <w:jc w:val="center"/>
        <w:rPr>
          <w:rFonts w:asciiTheme="majorHAnsi" w:hAnsiTheme="majorHAnsi" w:cs="Cambria-Bold"/>
          <w:b/>
          <w:bCs/>
          <w:sz w:val="24"/>
          <w:szCs w:val="24"/>
        </w:rPr>
      </w:pPr>
      <w:bookmarkStart w:id="0" w:name="_Hlk144911653"/>
      <w:r w:rsidRPr="003C60E1">
        <w:rPr>
          <w:rFonts w:asciiTheme="majorHAnsi" w:hAnsiTheme="majorHAnsi"/>
          <w:noProof/>
          <w:sz w:val="24"/>
          <w:szCs w:val="24"/>
        </w:rPr>
        <w:drawing>
          <wp:inline distT="0" distB="0" distL="0" distR="0" wp14:anchorId="677CB179" wp14:editId="35B1583B">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555D0EBC" w14:textId="165FED06" w:rsidR="00F81693" w:rsidRPr="003C60E1" w:rsidRDefault="001710AD" w:rsidP="00120B9C">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MARCH 12</w:t>
      </w:r>
      <w:r w:rsidR="00DD33B7">
        <w:rPr>
          <w:rFonts w:asciiTheme="majorHAnsi" w:hAnsiTheme="majorHAnsi" w:cs="Cambria-Bold"/>
          <w:b/>
          <w:bCs/>
          <w:sz w:val="24"/>
          <w:szCs w:val="24"/>
        </w:rPr>
        <w:t>,</w:t>
      </w:r>
      <w:r w:rsidR="006145A7">
        <w:rPr>
          <w:rFonts w:asciiTheme="majorHAnsi" w:hAnsiTheme="majorHAnsi" w:cs="Cambria-Bold"/>
          <w:b/>
          <w:bCs/>
          <w:sz w:val="24"/>
          <w:szCs w:val="24"/>
        </w:rPr>
        <w:t xml:space="preserve"> 202</w:t>
      </w:r>
      <w:r w:rsidR="00FC3612">
        <w:rPr>
          <w:rFonts w:asciiTheme="majorHAnsi" w:hAnsiTheme="majorHAnsi" w:cs="Cambria-Bold"/>
          <w:b/>
          <w:bCs/>
          <w:sz w:val="24"/>
          <w:szCs w:val="24"/>
        </w:rPr>
        <w:t>4</w:t>
      </w:r>
      <w:r w:rsidR="00784644">
        <w:rPr>
          <w:rFonts w:asciiTheme="majorHAnsi" w:hAnsiTheme="majorHAnsi" w:cs="Cambria-Bold"/>
          <w:b/>
          <w:bCs/>
          <w:sz w:val="24"/>
          <w:szCs w:val="24"/>
        </w:rPr>
        <w:t>,</w:t>
      </w:r>
      <w:r w:rsidR="00F81693" w:rsidRPr="003C60E1">
        <w:rPr>
          <w:rFonts w:asciiTheme="majorHAnsi" w:hAnsiTheme="majorHAnsi" w:cs="Cambria-Bold"/>
          <w:b/>
          <w:bCs/>
          <w:sz w:val="24"/>
          <w:szCs w:val="24"/>
        </w:rPr>
        <w:t xml:space="preserve"> MINUTES</w:t>
      </w:r>
    </w:p>
    <w:p w14:paraId="6E0B3084" w14:textId="77777777" w:rsidR="00F81693" w:rsidRPr="00E2197B"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41A0F9AA"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The Planning Commission met in a regular session on </w:t>
      </w:r>
      <w:r w:rsidR="001710AD" w:rsidRPr="008E6A1C">
        <w:rPr>
          <w:rFonts w:asciiTheme="majorHAnsi" w:hAnsiTheme="majorHAnsi" w:cs="Cambria"/>
          <w:sz w:val="24"/>
          <w:szCs w:val="24"/>
        </w:rPr>
        <w:t>March 12</w:t>
      </w:r>
      <w:r w:rsidR="001F0C0F" w:rsidRPr="008E6A1C">
        <w:rPr>
          <w:rFonts w:asciiTheme="majorHAnsi" w:hAnsiTheme="majorHAnsi" w:cs="Cambria"/>
          <w:sz w:val="24"/>
          <w:szCs w:val="24"/>
        </w:rPr>
        <w:t>, 202</w:t>
      </w:r>
      <w:r w:rsidR="00FC3612" w:rsidRPr="008E6A1C">
        <w:rPr>
          <w:rFonts w:asciiTheme="majorHAnsi" w:hAnsiTheme="majorHAnsi" w:cs="Cambria"/>
          <w:sz w:val="24"/>
          <w:szCs w:val="24"/>
        </w:rPr>
        <w:t>4</w:t>
      </w:r>
      <w:r w:rsidRPr="008E6A1C">
        <w:rPr>
          <w:rFonts w:asciiTheme="majorHAnsi" w:hAnsiTheme="majorHAnsi" w:cs="Cambria"/>
          <w:sz w:val="24"/>
          <w:szCs w:val="24"/>
        </w:rPr>
        <w:t xml:space="preserve">, at 6:00 p.m. at </w:t>
      </w:r>
      <w:r w:rsidR="003372D7" w:rsidRPr="008E6A1C">
        <w:rPr>
          <w:rFonts w:asciiTheme="majorHAnsi" w:hAnsiTheme="majorHAnsi" w:cs="Cambria"/>
          <w:sz w:val="24"/>
          <w:szCs w:val="24"/>
        </w:rPr>
        <w:t>City Hall Board Room, 475 W Commerce Street</w:t>
      </w:r>
      <w:r w:rsidRPr="008E6A1C">
        <w:rPr>
          <w:rFonts w:asciiTheme="majorHAnsi" w:hAnsiTheme="majorHAnsi" w:cs="Cambria"/>
          <w:sz w:val="24"/>
          <w:szCs w:val="24"/>
        </w:rPr>
        <w:t xml:space="preserve">. The following Commissioners were present: </w:t>
      </w:r>
      <w:r w:rsidR="00E90C1F" w:rsidRPr="008E6A1C">
        <w:rPr>
          <w:rFonts w:asciiTheme="majorHAnsi" w:hAnsiTheme="majorHAnsi" w:cs="Cambria"/>
          <w:sz w:val="24"/>
          <w:szCs w:val="24"/>
        </w:rPr>
        <w:t xml:space="preserve">Commissioner Thorn, </w:t>
      </w:r>
      <w:r w:rsidR="00544FD9" w:rsidRPr="008E6A1C">
        <w:rPr>
          <w:rFonts w:asciiTheme="majorHAnsi" w:hAnsiTheme="majorHAnsi" w:cs="Cambria"/>
          <w:sz w:val="24"/>
          <w:szCs w:val="24"/>
        </w:rPr>
        <w:t xml:space="preserve">Commissioner Clark, </w:t>
      </w:r>
      <w:r w:rsidR="00F54DBC"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Hawkins</w:t>
      </w:r>
      <w:r w:rsidR="00F54DBC" w:rsidRPr="008E6A1C">
        <w:rPr>
          <w:rFonts w:asciiTheme="majorHAnsi" w:hAnsiTheme="majorHAnsi" w:cs="Cambria"/>
          <w:sz w:val="24"/>
          <w:szCs w:val="24"/>
        </w:rPr>
        <w:t xml:space="preserve">, </w:t>
      </w:r>
      <w:r w:rsidR="00EE265C" w:rsidRPr="008E6A1C">
        <w:rPr>
          <w:rFonts w:asciiTheme="majorHAnsi" w:hAnsiTheme="majorHAnsi" w:cs="Cambria"/>
          <w:sz w:val="24"/>
          <w:szCs w:val="24"/>
        </w:rPr>
        <w:t xml:space="preserve">Commissioner Skeen, </w:t>
      </w:r>
      <w:r w:rsidR="00E90C1F" w:rsidRPr="008E6A1C">
        <w:rPr>
          <w:rFonts w:asciiTheme="majorHAnsi" w:hAnsiTheme="majorHAnsi" w:cs="Cambria"/>
          <w:sz w:val="24"/>
          <w:szCs w:val="24"/>
        </w:rPr>
        <w:t>and</w:t>
      </w:r>
      <w:r w:rsidR="00F54DBC" w:rsidRPr="008E6A1C">
        <w:rPr>
          <w:rFonts w:asciiTheme="majorHAnsi" w:hAnsiTheme="majorHAnsi" w:cs="Cambria"/>
          <w:sz w:val="24"/>
          <w:szCs w:val="24"/>
        </w:rPr>
        <w:t xml:space="preserve"> </w:t>
      </w:r>
      <w:r w:rsidR="00724762" w:rsidRPr="008E6A1C">
        <w:rPr>
          <w:rFonts w:asciiTheme="majorHAnsi" w:hAnsiTheme="majorHAnsi" w:cs="Cambria"/>
          <w:sz w:val="24"/>
          <w:szCs w:val="24"/>
        </w:rPr>
        <w:t xml:space="preserve">Commissioner </w:t>
      </w:r>
      <w:r w:rsidR="00E90C1F" w:rsidRPr="008E6A1C">
        <w:rPr>
          <w:rFonts w:asciiTheme="majorHAnsi" w:hAnsiTheme="majorHAnsi" w:cs="Cambria"/>
          <w:sz w:val="24"/>
          <w:szCs w:val="24"/>
        </w:rPr>
        <w:t xml:space="preserve">Safley. </w:t>
      </w:r>
      <w:r w:rsidRPr="008E6A1C">
        <w:rPr>
          <w:rFonts w:asciiTheme="majorHAnsi" w:hAnsiTheme="majorHAnsi" w:cs="Cambria"/>
          <w:sz w:val="24"/>
          <w:szCs w:val="24"/>
        </w:rPr>
        <w:t xml:space="preserve">The following staff members were also </w:t>
      </w:r>
      <w:r w:rsidR="006145A7" w:rsidRPr="008E6A1C">
        <w:rPr>
          <w:rFonts w:asciiTheme="majorHAnsi" w:hAnsiTheme="majorHAnsi" w:cs="Cambria"/>
          <w:sz w:val="24"/>
          <w:szCs w:val="24"/>
        </w:rPr>
        <w:t>present</w:t>
      </w:r>
      <w:r w:rsidR="001710AD" w:rsidRPr="008E6A1C">
        <w:rPr>
          <w:rFonts w:asciiTheme="majorHAnsi" w:hAnsiTheme="majorHAnsi" w:cs="Cambria"/>
          <w:sz w:val="24"/>
          <w:szCs w:val="24"/>
        </w:rPr>
        <w:t xml:space="preserve"> </w:t>
      </w:r>
      <w:r w:rsidR="006571CA" w:rsidRPr="008E6A1C">
        <w:rPr>
          <w:rFonts w:asciiTheme="majorHAnsi" w:hAnsiTheme="majorHAnsi" w:cs="Cambria"/>
          <w:sz w:val="24"/>
          <w:szCs w:val="24"/>
        </w:rPr>
        <w:t xml:space="preserve">Kristen </w:t>
      </w:r>
      <w:r w:rsidR="00741B79" w:rsidRPr="008E6A1C">
        <w:rPr>
          <w:rFonts w:asciiTheme="majorHAnsi" w:hAnsiTheme="majorHAnsi" w:cs="Cambria"/>
          <w:sz w:val="24"/>
          <w:szCs w:val="24"/>
        </w:rPr>
        <w:t>Duggan,</w:t>
      </w:r>
      <w:r w:rsidR="007B1692" w:rsidRPr="008E6A1C">
        <w:rPr>
          <w:rFonts w:asciiTheme="majorHAnsi" w:hAnsiTheme="majorHAnsi" w:cs="Cambria"/>
          <w:sz w:val="24"/>
          <w:szCs w:val="24"/>
        </w:rPr>
        <w:t xml:space="preserve"> and </w:t>
      </w:r>
      <w:r w:rsidR="000C493F" w:rsidRPr="008E6A1C">
        <w:rPr>
          <w:rFonts w:asciiTheme="majorHAnsi" w:hAnsiTheme="majorHAnsi" w:cs="Cambria"/>
          <w:sz w:val="24"/>
          <w:szCs w:val="24"/>
        </w:rPr>
        <w:t>Austin Cardosi</w:t>
      </w:r>
      <w:r w:rsidR="007B1692" w:rsidRPr="008E6A1C">
        <w:rPr>
          <w:rFonts w:asciiTheme="majorHAnsi" w:hAnsiTheme="majorHAnsi" w:cs="Cambria"/>
          <w:sz w:val="24"/>
          <w:szCs w:val="24"/>
        </w:rPr>
        <w:t>.</w:t>
      </w:r>
    </w:p>
    <w:p w14:paraId="4840FD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p w14:paraId="77D34C09" w14:textId="3752C41B" w:rsidR="00137711" w:rsidRPr="008E6A1C" w:rsidRDefault="000251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C</w:t>
      </w:r>
      <w:r w:rsidR="00F81693" w:rsidRPr="008E6A1C">
        <w:rPr>
          <w:rFonts w:asciiTheme="majorHAnsi" w:hAnsiTheme="majorHAnsi" w:cs="Cambria"/>
          <w:sz w:val="24"/>
          <w:szCs w:val="24"/>
        </w:rPr>
        <w:t xml:space="preserve">ommissioner </w:t>
      </w:r>
      <w:r w:rsidR="00BC5F13" w:rsidRPr="008E6A1C">
        <w:rPr>
          <w:rFonts w:asciiTheme="majorHAnsi" w:hAnsiTheme="majorHAnsi" w:cs="Cambria"/>
          <w:sz w:val="24"/>
          <w:szCs w:val="24"/>
        </w:rPr>
        <w:t>Hawkins</w:t>
      </w:r>
      <w:r w:rsidR="00B1557C" w:rsidRPr="008E6A1C">
        <w:rPr>
          <w:rFonts w:asciiTheme="majorHAnsi" w:hAnsiTheme="majorHAnsi" w:cs="Cambria"/>
          <w:sz w:val="24"/>
          <w:szCs w:val="24"/>
        </w:rPr>
        <w:t xml:space="preserve"> </w:t>
      </w:r>
      <w:r w:rsidR="00F81693" w:rsidRPr="008E6A1C">
        <w:rPr>
          <w:rFonts w:asciiTheme="majorHAnsi" w:hAnsiTheme="majorHAnsi" w:cs="Cambria"/>
          <w:sz w:val="24"/>
          <w:szCs w:val="24"/>
        </w:rPr>
        <w:t>called the meeting to ord</w:t>
      </w:r>
      <w:r w:rsidR="001710AD" w:rsidRPr="008E6A1C">
        <w:rPr>
          <w:rFonts w:asciiTheme="majorHAnsi" w:hAnsiTheme="majorHAnsi" w:cs="Cambria"/>
          <w:sz w:val="24"/>
          <w:szCs w:val="24"/>
        </w:rPr>
        <w:t>0</w:t>
      </w:r>
      <w:r w:rsidR="00F81693" w:rsidRPr="008E6A1C">
        <w:rPr>
          <w:rFonts w:asciiTheme="majorHAnsi" w:hAnsiTheme="majorHAnsi" w:cs="Cambria"/>
          <w:sz w:val="24"/>
          <w:szCs w:val="24"/>
        </w:rPr>
        <w:t>er at 6:</w:t>
      </w:r>
      <w:r w:rsidR="006145A7" w:rsidRPr="008E6A1C">
        <w:rPr>
          <w:rFonts w:asciiTheme="majorHAnsi" w:hAnsiTheme="majorHAnsi" w:cs="Cambria"/>
          <w:sz w:val="24"/>
          <w:szCs w:val="24"/>
        </w:rPr>
        <w:t>0</w:t>
      </w:r>
      <w:r w:rsidR="001710AD" w:rsidRPr="008E6A1C">
        <w:rPr>
          <w:rFonts w:asciiTheme="majorHAnsi" w:hAnsiTheme="majorHAnsi" w:cs="Cambria"/>
          <w:sz w:val="24"/>
          <w:szCs w:val="24"/>
        </w:rPr>
        <w:t>2</w:t>
      </w:r>
      <w:r w:rsidR="00F81693" w:rsidRPr="008E6A1C">
        <w:rPr>
          <w:rFonts w:asciiTheme="majorHAnsi" w:hAnsiTheme="majorHAnsi" w:cs="Cambria"/>
          <w:sz w:val="24"/>
          <w:szCs w:val="24"/>
        </w:rPr>
        <w:t xml:space="preserve"> p.m</w:t>
      </w:r>
      <w:r w:rsidR="006571CA" w:rsidRPr="008E6A1C">
        <w:rPr>
          <w:rFonts w:asciiTheme="majorHAnsi" w:hAnsiTheme="majorHAnsi" w:cs="Cambria"/>
          <w:sz w:val="24"/>
          <w:szCs w:val="24"/>
        </w:rPr>
        <w:t>. and</w:t>
      </w:r>
      <w:r w:rsidR="00580782" w:rsidRPr="008E6A1C">
        <w:rPr>
          <w:rFonts w:asciiTheme="majorHAnsi" w:hAnsiTheme="majorHAnsi" w:cs="Cambria"/>
          <w:sz w:val="24"/>
          <w:szCs w:val="24"/>
        </w:rPr>
        <w:t xml:space="preserve"> </w:t>
      </w:r>
      <w:r w:rsidR="00D35D5C" w:rsidRPr="008E6A1C">
        <w:rPr>
          <w:rFonts w:asciiTheme="majorHAnsi" w:hAnsiTheme="majorHAnsi" w:cs="Cambria"/>
          <w:sz w:val="24"/>
          <w:szCs w:val="24"/>
        </w:rPr>
        <w:t xml:space="preserve">Commissioner </w:t>
      </w:r>
      <w:r w:rsidR="001710AD" w:rsidRPr="008E6A1C">
        <w:rPr>
          <w:rFonts w:asciiTheme="majorHAnsi" w:hAnsiTheme="majorHAnsi" w:cs="Cambria"/>
          <w:sz w:val="24"/>
          <w:szCs w:val="24"/>
        </w:rPr>
        <w:t xml:space="preserve">Thorn </w:t>
      </w:r>
      <w:r w:rsidR="0041777E" w:rsidRPr="008E6A1C">
        <w:rPr>
          <w:rFonts w:asciiTheme="majorHAnsi" w:hAnsiTheme="majorHAnsi" w:cs="Cambria"/>
          <w:sz w:val="24"/>
          <w:szCs w:val="24"/>
        </w:rPr>
        <w:t>gave the invocation</w:t>
      </w:r>
      <w:r w:rsidR="00F81693" w:rsidRPr="008E6A1C">
        <w:rPr>
          <w:rFonts w:asciiTheme="majorHAnsi" w:hAnsiTheme="majorHAnsi" w:cs="Cambria"/>
          <w:sz w:val="24"/>
          <w:szCs w:val="24"/>
        </w:rPr>
        <w:t xml:space="preserve"> followed by roll being called. </w:t>
      </w:r>
    </w:p>
    <w:p w14:paraId="4EFF5127" w14:textId="77777777" w:rsidR="004D74D1" w:rsidRPr="008E6A1C"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203BC085" w:rsidR="004D74D1" w:rsidRPr="008E6A1C" w:rsidRDefault="00F81693" w:rsidP="00F81693">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Commissioner </w:t>
      </w:r>
      <w:r w:rsidR="00F823F6" w:rsidRPr="008E6A1C">
        <w:rPr>
          <w:rFonts w:asciiTheme="majorHAnsi" w:hAnsiTheme="majorHAnsi" w:cs="Cambria"/>
          <w:sz w:val="24"/>
          <w:szCs w:val="24"/>
        </w:rPr>
        <w:t>Hawkins</w:t>
      </w:r>
      <w:r w:rsidR="007B1692" w:rsidRPr="008E6A1C">
        <w:rPr>
          <w:rFonts w:asciiTheme="majorHAnsi" w:hAnsiTheme="majorHAnsi" w:cs="Cambria"/>
          <w:sz w:val="24"/>
          <w:szCs w:val="24"/>
        </w:rPr>
        <w:t xml:space="preserve"> </w:t>
      </w:r>
      <w:r w:rsidRPr="008E6A1C">
        <w:rPr>
          <w:rFonts w:asciiTheme="majorHAnsi" w:hAnsiTheme="majorHAnsi" w:cs="Cambria"/>
          <w:sz w:val="24"/>
          <w:szCs w:val="24"/>
        </w:rPr>
        <w:t>asked if everyone had reviewed</w:t>
      </w:r>
      <w:r w:rsidR="006C2FA8" w:rsidRPr="008E6A1C">
        <w:rPr>
          <w:rFonts w:asciiTheme="majorHAnsi" w:hAnsiTheme="majorHAnsi" w:cs="Cambria"/>
          <w:sz w:val="24"/>
          <w:szCs w:val="24"/>
        </w:rPr>
        <w:t xml:space="preserve"> the </w:t>
      </w:r>
      <w:r w:rsidR="001710AD" w:rsidRPr="008E6A1C">
        <w:rPr>
          <w:rFonts w:asciiTheme="majorHAnsi" w:hAnsiTheme="majorHAnsi" w:cs="Cambria"/>
          <w:sz w:val="24"/>
          <w:szCs w:val="24"/>
        </w:rPr>
        <w:t>February 13</w:t>
      </w:r>
      <w:r w:rsidR="00E90C1F"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00AE3289" w:rsidRPr="008E6A1C">
        <w:rPr>
          <w:rFonts w:asciiTheme="majorHAnsi" w:hAnsiTheme="majorHAnsi" w:cs="Cambria"/>
          <w:sz w:val="24"/>
          <w:szCs w:val="24"/>
        </w:rPr>
        <w:t>202</w:t>
      </w:r>
      <w:r w:rsidR="00C5350F" w:rsidRPr="008E6A1C">
        <w:rPr>
          <w:rFonts w:asciiTheme="majorHAnsi" w:hAnsiTheme="majorHAnsi" w:cs="Cambria"/>
          <w:sz w:val="24"/>
          <w:szCs w:val="24"/>
        </w:rPr>
        <w:t>4</w:t>
      </w:r>
      <w:r w:rsidR="00AE3289" w:rsidRPr="008E6A1C">
        <w:rPr>
          <w:rFonts w:asciiTheme="majorHAnsi" w:hAnsiTheme="majorHAnsi" w:cs="Cambria"/>
          <w:sz w:val="24"/>
          <w:szCs w:val="24"/>
        </w:rPr>
        <w:t>,</w:t>
      </w:r>
      <w:r w:rsidR="00D04D18" w:rsidRPr="008E6A1C">
        <w:rPr>
          <w:rFonts w:asciiTheme="majorHAnsi" w:hAnsiTheme="majorHAnsi" w:cs="Cambria"/>
          <w:sz w:val="24"/>
          <w:szCs w:val="24"/>
        </w:rPr>
        <w:t xml:space="preserve"> </w:t>
      </w:r>
      <w:r w:rsidRPr="008E6A1C">
        <w:rPr>
          <w:rFonts w:asciiTheme="majorHAnsi" w:hAnsiTheme="majorHAnsi" w:cs="Cambria"/>
          <w:sz w:val="24"/>
          <w:szCs w:val="24"/>
        </w:rPr>
        <w:t xml:space="preserve">minutes. </w:t>
      </w:r>
      <w:r w:rsidR="00724762" w:rsidRPr="008E6A1C">
        <w:rPr>
          <w:rFonts w:asciiTheme="majorHAnsi" w:hAnsiTheme="majorHAnsi" w:cs="Cambria"/>
          <w:sz w:val="24"/>
          <w:szCs w:val="24"/>
        </w:rPr>
        <w:t xml:space="preserve">Commissioner </w:t>
      </w:r>
      <w:r w:rsidR="001710AD" w:rsidRPr="008E6A1C">
        <w:rPr>
          <w:rFonts w:asciiTheme="majorHAnsi" w:hAnsiTheme="majorHAnsi" w:cs="Cambria"/>
          <w:sz w:val="24"/>
          <w:szCs w:val="24"/>
        </w:rPr>
        <w:t>Safley</w:t>
      </w:r>
      <w:r w:rsidR="00724762" w:rsidRPr="008E6A1C">
        <w:rPr>
          <w:rFonts w:asciiTheme="majorHAnsi" w:hAnsiTheme="majorHAnsi" w:cs="Cambria"/>
          <w:sz w:val="24"/>
          <w:szCs w:val="24"/>
        </w:rPr>
        <w:t xml:space="preserve"> </w:t>
      </w:r>
      <w:r w:rsidR="00A933B3" w:rsidRPr="008E6A1C">
        <w:rPr>
          <w:rFonts w:asciiTheme="majorHAnsi" w:hAnsiTheme="majorHAnsi" w:cs="Cambria"/>
          <w:sz w:val="24"/>
          <w:szCs w:val="24"/>
        </w:rPr>
        <w:t xml:space="preserve">made a motion to approve the minutes </w:t>
      </w:r>
      <w:r w:rsidR="001F0C0F" w:rsidRPr="008E6A1C">
        <w:rPr>
          <w:rFonts w:asciiTheme="majorHAnsi" w:hAnsiTheme="majorHAnsi" w:cs="Cambria"/>
          <w:sz w:val="24"/>
          <w:szCs w:val="24"/>
        </w:rPr>
        <w:t>as written</w:t>
      </w:r>
      <w:r w:rsidR="00724762" w:rsidRPr="008E6A1C">
        <w:rPr>
          <w:rFonts w:asciiTheme="majorHAnsi" w:hAnsiTheme="majorHAnsi" w:cs="Cambria"/>
          <w:sz w:val="24"/>
          <w:szCs w:val="24"/>
        </w:rPr>
        <w:t>.</w:t>
      </w:r>
      <w:r w:rsidR="00A933B3" w:rsidRPr="008E6A1C">
        <w:rPr>
          <w:rFonts w:asciiTheme="majorHAnsi" w:hAnsiTheme="majorHAnsi" w:cs="Cambria"/>
          <w:sz w:val="24"/>
          <w:szCs w:val="24"/>
        </w:rPr>
        <w:t xml:space="preserve"> Commissioner </w:t>
      </w:r>
      <w:r w:rsidR="001710AD" w:rsidRPr="008E6A1C">
        <w:rPr>
          <w:rFonts w:asciiTheme="majorHAnsi" w:hAnsiTheme="majorHAnsi" w:cs="Cambria"/>
          <w:sz w:val="24"/>
          <w:szCs w:val="24"/>
        </w:rPr>
        <w:t>Clark</w:t>
      </w:r>
      <w:r w:rsidR="00FC3612" w:rsidRPr="008E6A1C">
        <w:rPr>
          <w:rFonts w:asciiTheme="majorHAnsi" w:hAnsiTheme="majorHAnsi" w:cs="Cambria"/>
          <w:sz w:val="24"/>
          <w:szCs w:val="24"/>
        </w:rPr>
        <w:t xml:space="preserve"> </w:t>
      </w:r>
      <w:r w:rsidR="00A933B3" w:rsidRPr="008E6A1C">
        <w:rPr>
          <w:rFonts w:asciiTheme="majorHAnsi" w:hAnsiTheme="majorHAnsi" w:cs="Cambria"/>
          <w:sz w:val="24"/>
          <w:szCs w:val="24"/>
        </w:rPr>
        <w:t>seconded the motion</w:t>
      </w:r>
      <w:r w:rsidR="001F0C0F" w:rsidRPr="008E6A1C">
        <w:rPr>
          <w:rFonts w:asciiTheme="majorHAnsi" w:hAnsiTheme="majorHAnsi" w:cs="Cambria"/>
          <w:sz w:val="24"/>
          <w:szCs w:val="24"/>
        </w:rPr>
        <w:t>.</w:t>
      </w:r>
      <w:r w:rsidR="00EE265C" w:rsidRPr="008E6A1C">
        <w:rPr>
          <w:rFonts w:asciiTheme="majorHAnsi" w:hAnsiTheme="majorHAnsi" w:cs="Cambria"/>
          <w:sz w:val="24"/>
          <w:szCs w:val="24"/>
        </w:rPr>
        <w:t xml:space="preserve"> The motion passed unanimously. </w:t>
      </w:r>
    </w:p>
    <w:p w14:paraId="195E8A64" w14:textId="262FE262" w:rsidR="0029326B" w:rsidRPr="008E6A1C" w:rsidRDefault="0029326B" w:rsidP="00F81693">
      <w:pPr>
        <w:autoSpaceDE w:val="0"/>
        <w:autoSpaceDN w:val="0"/>
        <w:adjustRightInd w:val="0"/>
        <w:spacing w:after="0" w:line="240" w:lineRule="auto"/>
        <w:jc w:val="both"/>
        <w:rPr>
          <w:rFonts w:asciiTheme="majorHAnsi" w:hAnsiTheme="majorHAnsi" w:cs="Cambria"/>
          <w:sz w:val="24"/>
          <w:szCs w:val="24"/>
        </w:rPr>
      </w:pPr>
    </w:p>
    <w:p w14:paraId="4EA47158" w14:textId="538AE4D3"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bookmarkStart w:id="1" w:name="_Hlk34921984"/>
      <w:bookmarkStart w:id="2" w:name="_Hlk520712354"/>
      <w:bookmarkStart w:id="3" w:name="_Hlk154582668"/>
      <w:r w:rsidRPr="008E6A1C">
        <w:rPr>
          <w:rFonts w:asciiTheme="majorHAnsi" w:hAnsiTheme="majorHAnsi" w:cs="Cambria"/>
          <w:sz w:val="24"/>
          <w:szCs w:val="24"/>
        </w:rPr>
        <w:t xml:space="preserve">Chairman </w:t>
      </w:r>
      <w:r w:rsidR="00F823F6" w:rsidRPr="008E6A1C">
        <w:rPr>
          <w:rFonts w:asciiTheme="majorHAnsi" w:hAnsiTheme="majorHAnsi" w:cs="Cambria"/>
          <w:sz w:val="24"/>
          <w:szCs w:val="24"/>
        </w:rPr>
        <w:t>Hawkins</w:t>
      </w:r>
      <w:r w:rsidRPr="008E6A1C">
        <w:rPr>
          <w:rFonts w:asciiTheme="majorHAnsi" w:hAnsiTheme="majorHAnsi" w:cs="Cambria"/>
          <w:sz w:val="24"/>
          <w:szCs w:val="24"/>
        </w:rPr>
        <w:t xml:space="preserve"> announced the following item</w:t>
      </w:r>
      <w:r w:rsidR="00DD33B7" w:rsidRPr="008E6A1C">
        <w:rPr>
          <w:rFonts w:asciiTheme="majorHAnsi" w:hAnsiTheme="majorHAnsi" w:cs="Cambria"/>
          <w:sz w:val="24"/>
          <w:szCs w:val="24"/>
        </w:rPr>
        <w:t>s</w:t>
      </w:r>
      <w:r w:rsidRPr="008E6A1C">
        <w:rPr>
          <w:rFonts w:asciiTheme="majorHAnsi" w:hAnsiTheme="majorHAnsi" w:cs="Cambria"/>
          <w:sz w:val="24"/>
          <w:szCs w:val="24"/>
        </w:rPr>
        <w:t xml:space="preserve">: </w:t>
      </w:r>
    </w:p>
    <w:p w14:paraId="159D12C4" w14:textId="77777777" w:rsidR="00F81693" w:rsidRPr="008E6A1C" w:rsidRDefault="00F81693" w:rsidP="00F81693">
      <w:pPr>
        <w:autoSpaceDE w:val="0"/>
        <w:autoSpaceDN w:val="0"/>
        <w:adjustRightInd w:val="0"/>
        <w:spacing w:after="0" w:line="240" w:lineRule="auto"/>
        <w:jc w:val="both"/>
        <w:rPr>
          <w:rFonts w:asciiTheme="majorHAnsi" w:hAnsiTheme="majorHAnsi" w:cs="Cambria"/>
          <w:sz w:val="24"/>
          <w:szCs w:val="24"/>
        </w:rPr>
      </w:pPr>
    </w:p>
    <w:bookmarkEnd w:id="1"/>
    <w:p w14:paraId="18682F22" w14:textId="203CB670" w:rsidR="00C26593" w:rsidRPr="008E6A1C" w:rsidRDefault="001710AD" w:rsidP="001710AD">
      <w:pPr>
        <w:spacing w:after="0" w:line="240" w:lineRule="auto"/>
        <w:ind w:left="720"/>
        <w:rPr>
          <w:rFonts w:asciiTheme="majorHAnsi" w:hAnsiTheme="majorHAnsi" w:cs="Times New Roman"/>
          <w:sz w:val="24"/>
          <w:szCs w:val="24"/>
        </w:rPr>
      </w:pPr>
      <w:r w:rsidRPr="008E6A1C">
        <w:rPr>
          <w:rFonts w:asciiTheme="majorHAnsi" w:hAnsiTheme="majorHAnsi" w:cs="Times New Roman"/>
          <w:b/>
          <w:bCs/>
          <w:sz w:val="24"/>
          <w:szCs w:val="24"/>
        </w:rPr>
        <w:t xml:space="preserve">PL-1792 – 2587 Jaxon Dr. Variance Request – </w:t>
      </w:r>
      <w:r w:rsidRPr="008E6A1C">
        <w:rPr>
          <w:rFonts w:asciiTheme="majorHAnsi" w:hAnsiTheme="majorHAnsi" w:cs="Times New Roman"/>
          <w:sz w:val="24"/>
          <w:szCs w:val="24"/>
        </w:rPr>
        <w:t>Request for a fence variance to encroach into the front yard setback. The subject property is located on the south of Jaxon Dr, West side of Honeysuckle Ln, more specifically 2587 Jaxon Dr, Hunter Johnston, owner.</w:t>
      </w:r>
    </w:p>
    <w:p w14:paraId="2AC7C02D" w14:textId="77777777" w:rsidR="001710AD" w:rsidRPr="008E6A1C" w:rsidRDefault="001710AD" w:rsidP="001710AD">
      <w:pPr>
        <w:spacing w:after="0" w:line="240" w:lineRule="auto"/>
        <w:ind w:left="1440"/>
        <w:rPr>
          <w:rFonts w:asciiTheme="majorHAnsi" w:hAnsiTheme="majorHAnsi" w:cs="Times New Roman"/>
          <w:b/>
          <w:bCs/>
          <w:sz w:val="24"/>
          <w:szCs w:val="24"/>
        </w:rPr>
      </w:pPr>
    </w:p>
    <w:bookmarkEnd w:id="2"/>
    <w:p w14:paraId="787D31F9" w14:textId="1E6937B2" w:rsidR="00752F59" w:rsidRPr="008E6A1C" w:rsidRDefault="001710AD" w:rsidP="00E70A2F">
      <w:pPr>
        <w:spacing w:after="0" w:line="240" w:lineRule="auto"/>
        <w:jc w:val="both"/>
        <w:rPr>
          <w:rFonts w:asciiTheme="majorHAnsi" w:hAnsiTheme="majorHAnsi"/>
          <w:sz w:val="24"/>
          <w:szCs w:val="24"/>
        </w:rPr>
      </w:pPr>
      <w:r w:rsidRPr="008E6A1C">
        <w:rPr>
          <w:rFonts w:asciiTheme="majorHAnsi" w:hAnsiTheme="majorHAnsi" w:cs="Times New Roman"/>
          <w:sz w:val="24"/>
          <w:szCs w:val="24"/>
        </w:rPr>
        <w:t>Commissioner Hawkins announced that the applicant has requested to table this item until the April 9, 2024, meeting.</w:t>
      </w:r>
    </w:p>
    <w:p w14:paraId="1DB1BA7B" w14:textId="77777777" w:rsidR="001710AD" w:rsidRPr="008E6A1C" w:rsidRDefault="001710AD" w:rsidP="00E70A2F">
      <w:pPr>
        <w:spacing w:after="0" w:line="240" w:lineRule="auto"/>
        <w:jc w:val="both"/>
        <w:rPr>
          <w:rFonts w:asciiTheme="majorHAnsi" w:hAnsiTheme="majorHAnsi"/>
          <w:sz w:val="24"/>
          <w:szCs w:val="24"/>
        </w:rPr>
      </w:pPr>
    </w:p>
    <w:p w14:paraId="03D631AE" w14:textId="41A2D243" w:rsidR="001710AD" w:rsidRPr="008E6A1C" w:rsidRDefault="001710AD" w:rsidP="00E70A2F">
      <w:pPr>
        <w:spacing w:after="0" w:line="240" w:lineRule="auto"/>
        <w:jc w:val="both"/>
        <w:rPr>
          <w:rFonts w:asciiTheme="majorHAnsi" w:hAnsiTheme="majorHAnsi"/>
          <w:sz w:val="24"/>
          <w:szCs w:val="24"/>
        </w:rPr>
      </w:pPr>
      <w:r w:rsidRPr="008E6A1C">
        <w:rPr>
          <w:rFonts w:asciiTheme="majorHAnsi" w:hAnsiTheme="majorHAnsi"/>
          <w:sz w:val="24"/>
          <w:szCs w:val="24"/>
        </w:rPr>
        <w:t xml:space="preserve">Commissioner Clark made the motion to table the application until April 9, 2024. Commissioner Safley seconded the motion. The motion passed unanimously. </w:t>
      </w:r>
    </w:p>
    <w:bookmarkEnd w:id="3"/>
    <w:p w14:paraId="33528878" w14:textId="77777777" w:rsidR="00752F59" w:rsidRPr="008E6A1C" w:rsidRDefault="00752F59" w:rsidP="00752F59">
      <w:pPr>
        <w:autoSpaceDE w:val="0"/>
        <w:autoSpaceDN w:val="0"/>
        <w:spacing w:after="0" w:line="240" w:lineRule="auto"/>
        <w:rPr>
          <w:rFonts w:asciiTheme="majorHAnsi" w:hAnsiTheme="majorHAnsi"/>
          <w:sz w:val="24"/>
          <w:szCs w:val="24"/>
        </w:rPr>
      </w:pPr>
    </w:p>
    <w:p w14:paraId="7DD0D63D" w14:textId="77777777" w:rsidR="00752F59" w:rsidRPr="008E6A1C" w:rsidRDefault="00752F59" w:rsidP="00752F59">
      <w:pPr>
        <w:autoSpaceDE w:val="0"/>
        <w:autoSpaceDN w:val="0"/>
        <w:adjustRightInd w:val="0"/>
        <w:spacing w:after="0" w:line="240" w:lineRule="auto"/>
        <w:jc w:val="both"/>
        <w:rPr>
          <w:rFonts w:asciiTheme="majorHAnsi" w:hAnsiTheme="majorHAnsi" w:cs="Cambria"/>
          <w:sz w:val="24"/>
          <w:szCs w:val="24"/>
        </w:rPr>
      </w:pPr>
      <w:r w:rsidRPr="008E6A1C">
        <w:rPr>
          <w:rFonts w:asciiTheme="majorHAnsi" w:hAnsiTheme="majorHAnsi" w:cs="Cambria"/>
          <w:sz w:val="24"/>
          <w:szCs w:val="24"/>
        </w:rPr>
        <w:t xml:space="preserve">Chairman Hawkins announced the following items: </w:t>
      </w:r>
    </w:p>
    <w:p w14:paraId="4FB7D15A" w14:textId="77777777" w:rsidR="00752F59" w:rsidRPr="008E6A1C" w:rsidRDefault="00752F59" w:rsidP="00752F59">
      <w:pPr>
        <w:autoSpaceDE w:val="0"/>
        <w:autoSpaceDN w:val="0"/>
        <w:adjustRightInd w:val="0"/>
        <w:spacing w:after="0" w:line="240" w:lineRule="auto"/>
        <w:jc w:val="both"/>
        <w:rPr>
          <w:rFonts w:asciiTheme="majorHAnsi" w:hAnsiTheme="majorHAnsi" w:cs="Cambria"/>
          <w:sz w:val="24"/>
          <w:szCs w:val="24"/>
        </w:rPr>
      </w:pPr>
    </w:p>
    <w:p w14:paraId="0A2C9C63" w14:textId="3AD1F208" w:rsidR="00E70A2F" w:rsidRPr="008E6A1C" w:rsidRDefault="00752F59" w:rsidP="001710AD">
      <w:pPr>
        <w:pStyle w:val="ListParagraph"/>
        <w:rPr>
          <w:rFonts w:asciiTheme="majorHAnsi" w:hAnsiTheme="majorHAnsi" w:cs="Times New Roman"/>
          <w:sz w:val="24"/>
          <w:szCs w:val="24"/>
        </w:rPr>
      </w:pPr>
      <w:r w:rsidRPr="008E6A1C">
        <w:rPr>
          <w:rFonts w:asciiTheme="majorHAnsi" w:eastAsia="Times New Roman" w:hAnsiTheme="majorHAnsi" w:cs="Times New Roman"/>
          <w:b/>
          <w:bCs/>
          <w:sz w:val="24"/>
          <w:szCs w:val="24"/>
        </w:rPr>
        <w:t>PL-</w:t>
      </w:r>
      <w:r w:rsidR="001710AD" w:rsidRPr="008E6A1C">
        <w:rPr>
          <w:rFonts w:asciiTheme="majorHAnsi" w:hAnsiTheme="majorHAnsi" w:cs="Times New Roman"/>
          <w:b/>
          <w:bCs/>
          <w:sz w:val="24"/>
          <w:szCs w:val="24"/>
        </w:rPr>
        <w:t xml:space="preserve">1788 </w:t>
      </w:r>
      <w:r w:rsidR="001710AD" w:rsidRPr="008E6A1C">
        <w:rPr>
          <w:rFonts w:asciiTheme="majorHAnsi" w:hAnsiTheme="majorHAnsi" w:cs="Times New Roman"/>
          <w:b/>
          <w:bCs/>
          <w:sz w:val="24"/>
          <w:szCs w:val="24"/>
        </w:rPr>
        <w:t xml:space="preserve">- </w:t>
      </w:r>
      <w:r w:rsidR="001710AD" w:rsidRPr="008E6A1C">
        <w:rPr>
          <w:rFonts w:asciiTheme="majorHAnsi" w:hAnsiTheme="majorHAnsi" w:cs="Times New Roman"/>
          <w:b/>
          <w:bCs/>
          <w:sz w:val="24"/>
          <w:szCs w:val="24"/>
        </w:rPr>
        <w:t xml:space="preserve">Joyce Estates First Revision – </w:t>
      </w:r>
      <w:r w:rsidR="001710AD" w:rsidRPr="008E6A1C">
        <w:rPr>
          <w:rFonts w:asciiTheme="majorHAnsi" w:hAnsiTheme="majorHAnsi" w:cs="Times New Roman"/>
          <w:sz w:val="24"/>
          <w:szCs w:val="24"/>
        </w:rPr>
        <w:t>Request is for 1</w:t>
      </w:r>
      <w:r w:rsidR="001710AD" w:rsidRPr="008E6A1C">
        <w:rPr>
          <w:rFonts w:asciiTheme="majorHAnsi" w:hAnsiTheme="majorHAnsi" w:cs="Times New Roman"/>
          <w:sz w:val="24"/>
          <w:szCs w:val="24"/>
          <w:vertAlign w:val="superscript"/>
        </w:rPr>
        <w:t>st</w:t>
      </w:r>
      <w:r w:rsidR="001710AD" w:rsidRPr="008E6A1C">
        <w:rPr>
          <w:rFonts w:asciiTheme="majorHAnsi" w:hAnsiTheme="majorHAnsi" w:cs="Times New Roman"/>
          <w:sz w:val="24"/>
          <w:szCs w:val="24"/>
        </w:rPr>
        <w:t xml:space="preserve"> Revision of Joyce Estates, to create 5 lots on 19.03 acres. Located on the north side of Green T Road, </w:t>
      </w:r>
      <w:r w:rsidR="001710AD" w:rsidRPr="008E6A1C">
        <w:rPr>
          <w:rFonts w:asciiTheme="majorHAnsi" w:hAnsiTheme="majorHAnsi" w:cs="Times New Roman"/>
          <w:sz w:val="24"/>
          <w:szCs w:val="24"/>
        </w:rPr>
        <w:lastRenderedPageBreak/>
        <w:t xml:space="preserve">east of McIngvale Road in Section 32, Township 2, Range 7. Joyce Estates LLC, the owner. </w:t>
      </w:r>
      <w:r w:rsidRPr="008E6A1C">
        <w:rPr>
          <w:rFonts w:asciiTheme="majorHAnsi" w:hAnsiTheme="majorHAnsi" w:cs="Times New Roman"/>
          <w:sz w:val="24"/>
          <w:szCs w:val="24"/>
        </w:rPr>
        <w:t xml:space="preserve">Mr. Cardosi presented the application to the commission. </w:t>
      </w:r>
    </w:p>
    <w:p w14:paraId="5A61A319" w14:textId="0C425080" w:rsidR="009D71C9" w:rsidRPr="008E6A1C" w:rsidRDefault="001710AD" w:rsidP="00E70A2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Mr. Cardosi presented the application to the commission and expla</w:t>
      </w:r>
      <w:r w:rsidR="00D224DF" w:rsidRPr="008E6A1C">
        <w:rPr>
          <w:rFonts w:asciiTheme="majorHAnsi" w:hAnsiTheme="majorHAnsi" w:cs="Times New Roman"/>
          <w:sz w:val="24"/>
          <w:szCs w:val="24"/>
        </w:rPr>
        <w:t xml:space="preserve">ined the changes made to the plat. </w:t>
      </w:r>
    </w:p>
    <w:p w14:paraId="768A32C6" w14:textId="77777777" w:rsidR="00D224DF" w:rsidRPr="008E6A1C" w:rsidRDefault="00D224DF" w:rsidP="00E70A2F">
      <w:pPr>
        <w:spacing w:after="0" w:line="240" w:lineRule="auto"/>
        <w:rPr>
          <w:rFonts w:asciiTheme="majorHAnsi" w:hAnsiTheme="majorHAnsi" w:cs="Times New Roman"/>
          <w:sz w:val="24"/>
          <w:szCs w:val="24"/>
        </w:rPr>
      </w:pPr>
    </w:p>
    <w:p w14:paraId="33853455" w14:textId="77777777" w:rsidR="00D224DF" w:rsidRPr="008E6A1C" w:rsidRDefault="00D224DF" w:rsidP="00E70A2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Skeen asked if the access road would be built to city specs for emergency vehicles. Mr. Cardosi said yes, it would be built during construction. </w:t>
      </w:r>
    </w:p>
    <w:p w14:paraId="5250A8F4" w14:textId="77777777" w:rsidR="00D224DF" w:rsidRPr="008E6A1C" w:rsidRDefault="00D224DF" w:rsidP="00E70A2F">
      <w:pPr>
        <w:spacing w:after="0" w:line="240" w:lineRule="auto"/>
        <w:rPr>
          <w:rFonts w:asciiTheme="majorHAnsi" w:hAnsiTheme="majorHAnsi" w:cs="Times New Roman"/>
          <w:sz w:val="24"/>
          <w:szCs w:val="24"/>
        </w:rPr>
      </w:pPr>
    </w:p>
    <w:p w14:paraId="52579FEF" w14:textId="77777777" w:rsidR="00D224DF" w:rsidRPr="008E6A1C" w:rsidRDefault="00D224DF" w:rsidP="00E70A2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Jordan Bledsoe came forward to represent the application. He explained that there would be a pedestrian collector aisle near the center of the building. </w:t>
      </w:r>
    </w:p>
    <w:p w14:paraId="34FBD9E4" w14:textId="415AC580" w:rsidR="00D224DF" w:rsidRPr="008E6A1C" w:rsidRDefault="00D224DF" w:rsidP="00E70A2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 </w:t>
      </w:r>
    </w:p>
    <w:p w14:paraId="30BB9588" w14:textId="00299765" w:rsidR="00752F59" w:rsidRPr="008E6A1C" w:rsidRDefault="009D01E7" w:rsidP="00752F5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r w:rsidR="00D224DF" w:rsidRPr="008E6A1C">
        <w:rPr>
          <w:rFonts w:asciiTheme="majorHAnsi" w:hAnsiTheme="majorHAnsi" w:cs="Times New Roman"/>
          <w:sz w:val="24"/>
          <w:szCs w:val="24"/>
        </w:rPr>
        <w:t xml:space="preserve">There was no one. </w:t>
      </w:r>
    </w:p>
    <w:p w14:paraId="45B5F149" w14:textId="4CB0A6E6" w:rsidR="009D71C9" w:rsidRPr="008E6A1C" w:rsidRDefault="009D71C9" w:rsidP="00752F59">
      <w:pPr>
        <w:spacing w:after="0" w:line="240" w:lineRule="auto"/>
        <w:rPr>
          <w:rFonts w:asciiTheme="majorHAnsi" w:hAnsiTheme="majorHAnsi" w:cs="Times New Roman"/>
          <w:sz w:val="24"/>
          <w:szCs w:val="24"/>
        </w:rPr>
      </w:pPr>
    </w:p>
    <w:p w14:paraId="14498AE3" w14:textId="525C06B5" w:rsidR="00D224DF" w:rsidRPr="008E6A1C" w:rsidRDefault="00752F59" w:rsidP="00D224DF">
      <w:pPr>
        <w:jc w:val="both"/>
        <w:rPr>
          <w:rFonts w:asciiTheme="majorHAnsi" w:hAnsiTheme="majorHAnsi"/>
          <w:bCs/>
          <w:sz w:val="24"/>
          <w:szCs w:val="24"/>
        </w:rPr>
      </w:pPr>
      <w:r w:rsidRPr="008E6A1C">
        <w:rPr>
          <w:rFonts w:asciiTheme="majorHAnsi" w:hAnsiTheme="majorHAnsi" w:cs="Times New Roman"/>
          <w:sz w:val="24"/>
          <w:szCs w:val="24"/>
        </w:rPr>
        <w:t xml:space="preserve">Commissioner </w:t>
      </w:r>
      <w:r w:rsidR="00D224DF" w:rsidRPr="008E6A1C">
        <w:rPr>
          <w:rFonts w:asciiTheme="majorHAnsi" w:hAnsiTheme="majorHAnsi" w:cs="Times New Roman"/>
          <w:sz w:val="24"/>
          <w:szCs w:val="24"/>
        </w:rPr>
        <w:t>Skeen</w:t>
      </w:r>
      <w:r w:rsidRPr="008E6A1C">
        <w:rPr>
          <w:rFonts w:asciiTheme="majorHAnsi" w:hAnsiTheme="majorHAnsi" w:cs="Times New Roman"/>
          <w:sz w:val="24"/>
          <w:szCs w:val="24"/>
        </w:rPr>
        <w:t xml:space="preserve"> made a motion to</w:t>
      </w:r>
      <w:r w:rsidR="00793DF8" w:rsidRPr="008E6A1C">
        <w:rPr>
          <w:rFonts w:asciiTheme="majorHAnsi" w:hAnsiTheme="majorHAnsi" w:cs="Times New Roman"/>
          <w:sz w:val="24"/>
          <w:szCs w:val="24"/>
        </w:rPr>
        <w:t xml:space="preserve"> recommend</w:t>
      </w:r>
      <w:r w:rsidR="00D224DF" w:rsidRPr="008E6A1C">
        <w:rPr>
          <w:rFonts w:asciiTheme="majorHAnsi" w:hAnsiTheme="majorHAnsi" w:cs="Times New Roman"/>
          <w:sz w:val="24"/>
          <w:szCs w:val="24"/>
        </w:rPr>
        <w:t xml:space="preserve"> </w:t>
      </w:r>
      <w:r w:rsidR="00D224DF" w:rsidRPr="008E6A1C">
        <w:rPr>
          <w:rFonts w:asciiTheme="majorHAnsi" w:hAnsiTheme="majorHAnsi" w:cs="Times New Roman"/>
          <w:b/>
          <w:bCs/>
          <w:sz w:val="24"/>
          <w:szCs w:val="24"/>
        </w:rPr>
        <w:t>A</w:t>
      </w:r>
      <w:r w:rsidR="00D224DF" w:rsidRPr="008E6A1C">
        <w:rPr>
          <w:rFonts w:asciiTheme="majorHAnsi" w:hAnsiTheme="majorHAnsi"/>
          <w:b/>
          <w:bCs/>
          <w:sz w:val="24"/>
          <w:szCs w:val="24"/>
        </w:rPr>
        <w:t xml:space="preserve">PPROVE </w:t>
      </w:r>
      <w:r w:rsidR="00D224DF" w:rsidRPr="008E6A1C">
        <w:rPr>
          <w:rFonts w:asciiTheme="majorHAnsi" w:hAnsiTheme="majorHAnsi"/>
          <w:bCs/>
          <w:sz w:val="24"/>
          <w:szCs w:val="24"/>
        </w:rPr>
        <w:t>Final Plat approval for the Field House Subdivision, a 5-lot Single Commercial Subdivision on 19.84 total acres, located on the north side of Green “T” Road, east of McIngvale Road, and west of Tchulahoma Road in Section 32, Township 2 South, Range 7 West, based upon a finding that the submitted plat generally conforms to the requirements of the City’s codes and ordinances, subject to the following conditions:</w:t>
      </w:r>
    </w:p>
    <w:p w14:paraId="77D8F9F8" w14:textId="77777777" w:rsidR="00D224DF" w:rsidRPr="008E6A1C" w:rsidRDefault="00D224DF" w:rsidP="00D224DF">
      <w:pPr>
        <w:pStyle w:val="ListParagraph"/>
        <w:numPr>
          <w:ilvl w:val="0"/>
          <w:numId w:val="11"/>
        </w:numPr>
        <w:spacing w:after="0" w:line="240" w:lineRule="auto"/>
        <w:ind w:left="360"/>
        <w:jc w:val="both"/>
        <w:rPr>
          <w:rFonts w:asciiTheme="majorHAnsi" w:hAnsiTheme="majorHAnsi"/>
          <w:sz w:val="24"/>
          <w:szCs w:val="24"/>
        </w:rPr>
      </w:pPr>
      <w:r w:rsidRPr="008E6A1C">
        <w:rPr>
          <w:rFonts w:asciiTheme="majorHAnsi" w:hAnsiTheme="majorHAnsi"/>
          <w:sz w:val="24"/>
          <w:szCs w:val="24"/>
        </w:rPr>
        <w:t>Improvements are to be the responsibility of the developer and not the responsibility of the City of Hernando.</w:t>
      </w:r>
    </w:p>
    <w:p w14:paraId="7BFDB81D" w14:textId="77777777" w:rsidR="00D224DF" w:rsidRPr="008E6A1C" w:rsidRDefault="00D224DF" w:rsidP="00D224DF">
      <w:pPr>
        <w:pStyle w:val="ListParagraph"/>
        <w:numPr>
          <w:ilvl w:val="0"/>
          <w:numId w:val="11"/>
        </w:numPr>
        <w:spacing w:after="0" w:line="240" w:lineRule="auto"/>
        <w:ind w:left="360"/>
        <w:jc w:val="both"/>
        <w:rPr>
          <w:rFonts w:asciiTheme="majorHAnsi" w:hAnsiTheme="majorHAnsi"/>
          <w:sz w:val="24"/>
          <w:szCs w:val="24"/>
        </w:rPr>
      </w:pPr>
      <w:r w:rsidRPr="008E6A1C">
        <w:rPr>
          <w:rFonts w:asciiTheme="majorHAnsi" w:hAnsiTheme="majorHAnsi"/>
          <w:sz w:val="24"/>
          <w:szCs w:val="24"/>
        </w:rPr>
        <w:t xml:space="preserve">Grading, drainage, and engineering construction plans to be approved by the City Engineer and Public Works Director. Following Plat Approval, the Developer shall submit two (2) complete sets of construction plans for review and approval to the Office of Planning. </w:t>
      </w:r>
    </w:p>
    <w:p w14:paraId="74ADCA56" w14:textId="77777777" w:rsidR="00D224DF" w:rsidRPr="008E6A1C" w:rsidRDefault="00D224DF" w:rsidP="00D224DF">
      <w:pPr>
        <w:numPr>
          <w:ilvl w:val="0"/>
          <w:numId w:val="11"/>
        </w:numPr>
        <w:spacing w:after="0" w:line="240" w:lineRule="auto"/>
        <w:ind w:left="360"/>
        <w:jc w:val="both"/>
        <w:rPr>
          <w:rFonts w:asciiTheme="majorHAnsi" w:hAnsiTheme="majorHAnsi"/>
          <w:sz w:val="24"/>
          <w:szCs w:val="24"/>
        </w:rPr>
      </w:pPr>
      <w:r w:rsidRPr="008E6A1C">
        <w:rPr>
          <w:rFonts w:asciiTheme="majorHAnsi" w:hAnsiTheme="majorHAnsi"/>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including one-half the right-of-way of Green “T” Road to the extent that road borders the subdivision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w:t>
      </w:r>
    </w:p>
    <w:p w14:paraId="68F5B8F4" w14:textId="77777777" w:rsidR="00D224DF" w:rsidRPr="008E6A1C" w:rsidRDefault="00D224DF" w:rsidP="00D224DF">
      <w:pPr>
        <w:numPr>
          <w:ilvl w:val="0"/>
          <w:numId w:val="11"/>
        </w:numPr>
        <w:spacing w:after="0" w:line="240" w:lineRule="auto"/>
        <w:ind w:left="360"/>
        <w:jc w:val="both"/>
        <w:rPr>
          <w:rFonts w:asciiTheme="majorHAnsi" w:hAnsiTheme="majorHAnsi"/>
          <w:sz w:val="24"/>
          <w:szCs w:val="24"/>
        </w:rPr>
      </w:pPr>
      <w:r w:rsidRPr="008E6A1C">
        <w:rPr>
          <w:rFonts w:asciiTheme="majorHAnsi" w:hAnsiTheme="majorHAnsi"/>
          <w:sz w:val="24"/>
          <w:szCs w:val="24"/>
        </w:rPr>
        <w:t>Sidewalks shall be installed on the north side of Green “T” Road to the extent that road borders the subdivision.</w:t>
      </w:r>
    </w:p>
    <w:p w14:paraId="6E9F374E" w14:textId="77777777" w:rsidR="00D224DF" w:rsidRPr="008E6A1C" w:rsidRDefault="00D224DF" w:rsidP="00D224DF">
      <w:pPr>
        <w:pStyle w:val="ListParagraph"/>
        <w:numPr>
          <w:ilvl w:val="0"/>
          <w:numId w:val="11"/>
        </w:numPr>
        <w:spacing w:after="0" w:line="240" w:lineRule="auto"/>
        <w:ind w:left="360"/>
        <w:rPr>
          <w:rFonts w:asciiTheme="majorHAnsi" w:hAnsiTheme="majorHAnsi"/>
          <w:sz w:val="24"/>
          <w:szCs w:val="24"/>
        </w:rPr>
      </w:pPr>
      <w:r w:rsidRPr="008E6A1C">
        <w:rPr>
          <w:rFonts w:asciiTheme="majorHAnsi" w:hAnsiTheme="majorHAnsi"/>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0C2186F5" w14:textId="77777777" w:rsidR="00D224DF" w:rsidRPr="008E6A1C" w:rsidRDefault="00D224DF" w:rsidP="00D224DF">
      <w:pPr>
        <w:numPr>
          <w:ilvl w:val="0"/>
          <w:numId w:val="11"/>
        </w:numPr>
        <w:spacing w:after="0" w:line="240" w:lineRule="auto"/>
        <w:ind w:left="360"/>
        <w:jc w:val="both"/>
        <w:rPr>
          <w:rFonts w:asciiTheme="majorHAnsi" w:hAnsiTheme="majorHAnsi"/>
          <w:sz w:val="24"/>
          <w:szCs w:val="24"/>
        </w:rPr>
      </w:pPr>
      <w:r w:rsidRPr="008E6A1C">
        <w:rPr>
          <w:rFonts w:asciiTheme="majorHAnsi" w:hAnsiTheme="majorHAnsi"/>
          <w:sz w:val="24"/>
          <w:szCs w:val="24"/>
        </w:rPr>
        <w:lastRenderedPageBreak/>
        <w:t>Streetlights shall be installed at the developer’s expense.  Streetlight plans shall be submitted to the Office of Planning for City Engineer and Planning Director approval.</w:t>
      </w:r>
    </w:p>
    <w:p w14:paraId="10AA8865" w14:textId="77777777" w:rsidR="00D224DF" w:rsidRPr="008E6A1C" w:rsidRDefault="00D224DF" w:rsidP="00D224DF">
      <w:pPr>
        <w:numPr>
          <w:ilvl w:val="0"/>
          <w:numId w:val="11"/>
        </w:numPr>
        <w:spacing w:after="0" w:line="240" w:lineRule="auto"/>
        <w:ind w:left="360"/>
        <w:jc w:val="both"/>
        <w:rPr>
          <w:rFonts w:asciiTheme="majorHAnsi" w:hAnsiTheme="majorHAnsi"/>
          <w:sz w:val="24"/>
          <w:szCs w:val="24"/>
        </w:rPr>
      </w:pPr>
      <w:r w:rsidRPr="008E6A1C">
        <w:rPr>
          <w:rFonts w:asciiTheme="majorHAnsi" w:hAnsiTheme="majorHAnsi"/>
          <w:sz w:val="24"/>
          <w:szCs w:val="24"/>
        </w:rPr>
        <w:t>All utilities and services (electric, telephone, cable, etc.) are to be installed underground.  The water service lines shall be installed with tracing wire at the top.</w:t>
      </w:r>
    </w:p>
    <w:p w14:paraId="348EDC56" w14:textId="0908FA83" w:rsidR="00D224DF" w:rsidRPr="008E6A1C" w:rsidRDefault="00D224DF" w:rsidP="00D224DF">
      <w:pPr>
        <w:numPr>
          <w:ilvl w:val="0"/>
          <w:numId w:val="11"/>
        </w:numPr>
        <w:spacing w:after="0" w:line="240" w:lineRule="auto"/>
        <w:ind w:left="360"/>
        <w:jc w:val="both"/>
        <w:rPr>
          <w:rFonts w:asciiTheme="majorHAnsi" w:hAnsiTheme="majorHAnsi"/>
          <w:sz w:val="24"/>
          <w:szCs w:val="24"/>
        </w:rPr>
      </w:pPr>
      <w:r w:rsidRPr="008E6A1C">
        <w:rPr>
          <w:rFonts w:asciiTheme="majorHAnsi" w:hAnsiTheme="majorHAnsi"/>
          <w:sz w:val="24"/>
          <w:szCs w:val="24"/>
        </w:rPr>
        <w:t xml:space="preserve">Prior to recording the final plat, the Developer shall submit for approval a list of street addresses associated with each lot to the Office of Planning.  </w:t>
      </w:r>
    </w:p>
    <w:p w14:paraId="008EEE6A" w14:textId="119632A5" w:rsidR="00D224DF" w:rsidRPr="008E6A1C" w:rsidRDefault="00D224DF" w:rsidP="00D224DF">
      <w:pPr>
        <w:spacing w:after="0" w:line="240" w:lineRule="auto"/>
        <w:jc w:val="both"/>
        <w:rPr>
          <w:rFonts w:asciiTheme="majorHAnsi" w:hAnsiTheme="majorHAnsi"/>
          <w:sz w:val="24"/>
          <w:szCs w:val="24"/>
        </w:rPr>
      </w:pPr>
      <w:r w:rsidRPr="008E6A1C">
        <w:rPr>
          <w:rFonts w:asciiTheme="majorHAnsi" w:hAnsiTheme="majorHAnsi"/>
          <w:sz w:val="24"/>
          <w:szCs w:val="24"/>
        </w:rPr>
        <w:t xml:space="preserve">Commissioner Clark seconded the motion. The motion passed unanimously. </w:t>
      </w:r>
    </w:p>
    <w:p w14:paraId="17729454" w14:textId="77777777" w:rsidR="003A0012" w:rsidRDefault="003A0012" w:rsidP="005C1B21">
      <w:pPr>
        <w:ind w:left="50" w:right="14" w:hanging="14"/>
        <w:rPr>
          <w:rFonts w:asciiTheme="majorHAnsi" w:hAnsiTheme="majorHAnsi" w:cs="Cambria"/>
          <w:sz w:val="24"/>
          <w:szCs w:val="24"/>
        </w:rPr>
      </w:pPr>
    </w:p>
    <w:p w14:paraId="4FAC928C" w14:textId="4E7C73C8" w:rsidR="00AA7A19" w:rsidRPr="008E6A1C" w:rsidRDefault="00AA7A19" w:rsidP="005C1B21">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71E45415" w14:textId="01CD8E9B" w:rsidR="00793DF8" w:rsidRPr="008E6A1C" w:rsidRDefault="00AA7A19" w:rsidP="00AA7A19">
      <w:pPr>
        <w:spacing w:after="0" w:line="240" w:lineRule="auto"/>
        <w:ind w:left="720"/>
        <w:rPr>
          <w:rFonts w:asciiTheme="majorHAnsi" w:hAnsiTheme="majorHAnsi" w:cs="Times New Roman"/>
          <w:sz w:val="24"/>
          <w:szCs w:val="24"/>
        </w:rPr>
      </w:pPr>
      <w:r w:rsidRPr="008E6A1C">
        <w:rPr>
          <w:rFonts w:asciiTheme="majorHAnsi" w:eastAsia="Times New Roman" w:hAnsiTheme="majorHAnsi" w:cs="Times New Roman"/>
          <w:b/>
          <w:bCs/>
          <w:sz w:val="24"/>
          <w:szCs w:val="24"/>
        </w:rPr>
        <w:t>PL-</w:t>
      </w:r>
      <w:r w:rsidR="000C3536" w:rsidRPr="008E6A1C">
        <w:rPr>
          <w:rFonts w:asciiTheme="majorHAnsi" w:hAnsiTheme="majorHAnsi" w:cs="Times New Roman"/>
          <w:b/>
          <w:bCs/>
          <w:sz w:val="24"/>
          <w:szCs w:val="24"/>
        </w:rPr>
        <w:t xml:space="preserve">1797 –1445 Thousand Oaks Dr. – </w:t>
      </w:r>
      <w:r w:rsidR="000C3536" w:rsidRPr="008E6A1C">
        <w:rPr>
          <w:rFonts w:asciiTheme="majorHAnsi" w:hAnsiTheme="majorHAnsi" w:cs="Times New Roman"/>
          <w:sz w:val="24"/>
          <w:szCs w:val="24"/>
        </w:rPr>
        <w:t>Request for a Variance for an Accessory Building exceeding the size allowance. The subject property is located on the south side of Thousand Oaks, east of Della St, more specifically 1445 Thousand Oaks Dr. in Robert Qualls, the owner.</w:t>
      </w:r>
    </w:p>
    <w:p w14:paraId="0EC382C1" w14:textId="77777777" w:rsidR="000C3536" w:rsidRPr="008E6A1C" w:rsidRDefault="000C3536" w:rsidP="00AA7A19">
      <w:pPr>
        <w:spacing w:after="0" w:line="240" w:lineRule="auto"/>
        <w:ind w:left="720"/>
        <w:rPr>
          <w:rFonts w:asciiTheme="majorHAnsi" w:eastAsia="Times New Roman" w:hAnsiTheme="majorHAnsi" w:cs="Times New Roman"/>
          <w:b/>
          <w:bCs/>
          <w:sz w:val="24"/>
          <w:szCs w:val="24"/>
        </w:rPr>
      </w:pPr>
    </w:p>
    <w:p w14:paraId="29B925B2" w14:textId="77777777" w:rsidR="00AA7A19" w:rsidRPr="008E6A1C"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3EE7D3D6" w14:textId="77777777" w:rsidR="00AA7A19" w:rsidRPr="008E6A1C" w:rsidRDefault="00AA7A19" w:rsidP="00AA7A19">
      <w:pPr>
        <w:spacing w:after="0" w:line="240" w:lineRule="auto"/>
        <w:rPr>
          <w:rFonts w:asciiTheme="majorHAnsi" w:hAnsiTheme="majorHAnsi" w:cs="Times New Roman"/>
          <w:sz w:val="24"/>
          <w:szCs w:val="24"/>
        </w:rPr>
      </w:pPr>
    </w:p>
    <w:p w14:paraId="3DEDD167" w14:textId="52E2B79E" w:rsidR="00793DF8" w:rsidRPr="008E6A1C" w:rsidRDefault="000C3536"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Safley asked about the orientation of the house. Mr. Cardosi said this is a double frontage lot and the applicant would like to place the structure at the end of the driveway. </w:t>
      </w:r>
    </w:p>
    <w:p w14:paraId="6441F025" w14:textId="77777777" w:rsidR="000C3536" w:rsidRPr="008E6A1C" w:rsidRDefault="000C3536" w:rsidP="00AA7A19">
      <w:pPr>
        <w:spacing w:after="0" w:line="240" w:lineRule="auto"/>
        <w:rPr>
          <w:rFonts w:asciiTheme="majorHAnsi" w:hAnsiTheme="majorHAnsi" w:cs="Times New Roman"/>
          <w:sz w:val="24"/>
          <w:szCs w:val="24"/>
        </w:rPr>
      </w:pPr>
    </w:p>
    <w:p w14:paraId="2593B079" w14:textId="0337A2B7" w:rsidR="000C3536" w:rsidRPr="008E6A1C" w:rsidRDefault="000C3536"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Robert Qualls came forward to represent the application. He stated that the storage building will come straight off the end of the driveway and will be for personal use. If the location is moved to the rear of the </w:t>
      </w:r>
      <w:r w:rsidR="00D22620" w:rsidRPr="008E6A1C">
        <w:rPr>
          <w:rFonts w:asciiTheme="majorHAnsi" w:hAnsiTheme="majorHAnsi" w:cs="Times New Roman"/>
          <w:sz w:val="24"/>
          <w:szCs w:val="24"/>
        </w:rPr>
        <w:t>lot,</w:t>
      </w:r>
      <w:r w:rsidRPr="008E6A1C">
        <w:rPr>
          <w:rFonts w:asciiTheme="majorHAnsi" w:hAnsiTheme="majorHAnsi" w:cs="Times New Roman"/>
          <w:sz w:val="24"/>
          <w:szCs w:val="24"/>
        </w:rPr>
        <w:t xml:space="preserve"> then they would have to remove multiple trees and the elevation in the back is not good for a structure to be built. </w:t>
      </w:r>
    </w:p>
    <w:p w14:paraId="086823F1" w14:textId="77777777" w:rsidR="000C3536" w:rsidRPr="008E6A1C" w:rsidRDefault="000C3536" w:rsidP="00AA7A19">
      <w:pPr>
        <w:spacing w:after="0" w:line="240" w:lineRule="auto"/>
        <w:rPr>
          <w:rFonts w:asciiTheme="majorHAnsi" w:hAnsiTheme="majorHAnsi" w:cs="Times New Roman"/>
          <w:sz w:val="24"/>
          <w:szCs w:val="24"/>
        </w:rPr>
      </w:pPr>
    </w:p>
    <w:p w14:paraId="52986FA8" w14:textId="14D893DB" w:rsidR="000C3536" w:rsidRPr="008E6A1C" w:rsidRDefault="000C3536"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Trevor Qualls came forward. He is the applicant’s son. He stated that along with the elevation issues in the rear there are also drainage issues that would worsen if a structure is placed in the back. </w:t>
      </w:r>
    </w:p>
    <w:p w14:paraId="0A97C7C9" w14:textId="77777777" w:rsidR="00793DF8" w:rsidRPr="008E6A1C" w:rsidRDefault="00793DF8" w:rsidP="00AA7A19">
      <w:pPr>
        <w:spacing w:after="0" w:line="240" w:lineRule="auto"/>
        <w:rPr>
          <w:rFonts w:asciiTheme="majorHAnsi" w:hAnsiTheme="majorHAnsi" w:cs="Times New Roman"/>
          <w:sz w:val="24"/>
          <w:szCs w:val="24"/>
        </w:rPr>
      </w:pPr>
    </w:p>
    <w:p w14:paraId="6FF19471" w14:textId="2A6CA824" w:rsidR="00AA7A19" w:rsidRPr="008E6A1C" w:rsidRDefault="00AA7A19"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p>
    <w:p w14:paraId="5D459492" w14:textId="77777777" w:rsidR="00D91B90" w:rsidRPr="008E6A1C" w:rsidRDefault="00D91B90" w:rsidP="00AA7A19">
      <w:pPr>
        <w:spacing w:after="0" w:line="240" w:lineRule="auto"/>
        <w:rPr>
          <w:rFonts w:asciiTheme="majorHAnsi" w:hAnsiTheme="majorHAnsi" w:cs="Times New Roman"/>
          <w:sz w:val="24"/>
          <w:szCs w:val="24"/>
        </w:rPr>
      </w:pPr>
    </w:p>
    <w:p w14:paraId="2E99C7E8" w14:textId="7E305A4A" w:rsidR="000C3536" w:rsidRPr="008E6A1C" w:rsidRDefault="000C3536" w:rsidP="00AA7A19">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James Simon came forward. He is the previous owner of the house and stated that there is a steep slope and major drainage issues in the back. </w:t>
      </w:r>
    </w:p>
    <w:p w14:paraId="729D62FF" w14:textId="77777777" w:rsidR="000C3536" w:rsidRPr="008E6A1C" w:rsidRDefault="000C3536" w:rsidP="00AA7A19">
      <w:pPr>
        <w:spacing w:after="0" w:line="240" w:lineRule="auto"/>
        <w:rPr>
          <w:rFonts w:asciiTheme="majorHAnsi" w:hAnsiTheme="majorHAnsi" w:cs="Times New Roman"/>
          <w:sz w:val="24"/>
          <w:szCs w:val="24"/>
        </w:rPr>
      </w:pPr>
    </w:p>
    <w:p w14:paraId="36A98154" w14:textId="783CADBF" w:rsidR="000C3536" w:rsidRPr="008E6A1C" w:rsidRDefault="00AA7A19" w:rsidP="000C3536">
      <w:pPr>
        <w:spacing w:after="0" w:line="240" w:lineRule="auto"/>
        <w:jc w:val="both"/>
        <w:rPr>
          <w:rFonts w:asciiTheme="majorHAnsi" w:hAnsiTheme="majorHAnsi"/>
          <w:sz w:val="24"/>
          <w:szCs w:val="24"/>
        </w:rPr>
      </w:pPr>
      <w:r w:rsidRPr="008E6A1C">
        <w:rPr>
          <w:rFonts w:asciiTheme="majorHAnsi" w:hAnsiTheme="majorHAnsi" w:cs="Times New Roman"/>
          <w:sz w:val="24"/>
          <w:szCs w:val="24"/>
        </w:rPr>
        <w:t xml:space="preserve">Commissioner </w:t>
      </w:r>
      <w:r w:rsidR="000C3536" w:rsidRPr="008E6A1C">
        <w:rPr>
          <w:rFonts w:asciiTheme="majorHAnsi" w:hAnsiTheme="majorHAnsi" w:cs="Times New Roman"/>
          <w:sz w:val="24"/>
          <w:szCs w:val="24"/>
        </w:rPr>
        <w:t>Thorn</w:t>
      </w:r>
      <w:r w:rsidRPr="008E6A1C">
        <w:rPr>
          <w:rFonts w:asciiTheme="majorHAnsi" w:hAnsiTheme="majorHAnsi" w:cs="Times New Roman"/>
          <w:sz w:val="24"/>
          <w:szCs w:val="24"/>
        </w:rPr>
        <w:t xml:space="preserve"> made a </w:t>
      </w:r>
      <w:r w:rsidR="00EA250A" w:rsidRPr="008E6A1C">
        <w:rPr>
          <w:rFonts w:asciiTheme="majorHAnsi" w:hAnsiTheme="majorHAnsi"/>
          <w:sz w:val="24"/>
          <w:szCs w:val="24"/>
        </w:rPr>
        <w:t xml:space="preserve">motion </w:t>
      </w:r>
      <w:r w:rsidR="005F2F8F" w:rsidRPr="008E6A1C">
        <w:rPr>
          <w:rFonts w:asciiTheme="majorHAnsi" w:hAnsiTheme="majorHAnsi"/>
          <w:sz w:val="24"/>
          <w:szCs w:val="24"/>
        </w:rPr>
        <w:t>to</w:t>
      </w:r>
      <w:r w:rsidR="00EA250A" w:rsidRPr="008E6A1C">
        <w:rPr>
          <w:rFonts w:asciiTheme="majorHAnsi" w:hAnsiTheme="majorHAnsi"/>
          <w:sz w:val="24"/>
          <w:szCs w:val="24"/>
        </w:rPr>
        <w:t xml:space="preserve"> </w:t>
      </w:r>
      <w:r w:rsidR="005F2F8F" w:rsidRPr="008E6A1C">
        <w:rPr>
          <w:rFonts w:asciiTheme="majorHAnsi" w:hAnsiTheme="majorHAnsi"/>
          <w:b/>
          <w:bCs/>
          <w:sz w:val="24"/>
          <w:szCs w:val="24"/>
        </w:rPr>
        <w:t>APPROVE</w:t>
      </w:r>
      <w:r w:rsidR="00EA250A" w:rsidRPr="008E6A1C">
        <w:rPr>
          <w:rFonts w:asciiTheme="majorHAnsi" w:hAnsiTheme="majorHAnsi"/>
          <w:sz w:val="24"/>
          <w:szCs w:val="24"/>
        </w:rPr>
        <w:t xml:space="preserve"> </w:t>
      </w:r>
      <w:r w:rsidR="005F2F8F" w:rsidRPr="008E6A1C">
        <w:rPr>
          <w:rFonts w:asciiTheme="majorHAnsi" w:hAnsiTheme="majorHAnsi"/>
          <w:sz w:val="24"/>
          <w:szCs w:val="24"/>
        </w:rPr>
        <w:t xml:space="preserve">a request </w:t>
      </w:r>
      <w:r w:rsidR="000C3536" w:rsidRPr="008E6A1C">
        <w:rPr>
          <w:rFonts w:asciiTheme="majorHAnsi" w:hAnsiTheme="majorHAnsi"/>
          <w:sz w:val="24"/>
          <w:szCs w:val="24"/>
        </w:rPr>
        <w:t xml:space="preserve">a variance to allow an accessory structure to be located in the designated front yard. </w:t>
      </w:r>
      <w:r w:rsidR="000C3536" w:rsidRPr="008E6A1C">
        <w:rPr>
          <w:rFonts w:asciiTheme="majorHAnsi" w:hAnsiTheme="majorHAnsi"/>
          <w:sz w:val="24"/>
          <w:szCs w:val="24"/>
        </w:rPr>
        <w:t xml:space="preserve"> The subject property is located on the south side of Thousand Oaks, east of Della St, more specifically 1445 Thousand Oaks Dr based upon the following findings:</w:t>
      </w:r>
    </w:p>
    <w:p w14:paraId="07349A47" w14:textId="77777777" w:rsidR="000C3536" w:rsidRPr="008E6A1C" w:rsidRDefault="000C3536" w:rsidP="000C3536">
      <w:pPr>
        <w:pStyle w:val="ListParagraph"/>
        <w:numPr>
          <w:ilvl w:val="0"/>
          <w:numId w:val="2"/>
        </w:numPr>
        <w:spacing w:after="0" w:line="240" w:lineRule="auto"/>
        <w:jc w:val="both"/>
        <w:rPr>
          <w:rFonts w:asciiTheme="majorHAnsi" w:hAnsiTheme="majorHAnsi"/>
          <w:sz w:val="24"/>
          <w:szCs w:val="24"/>
        </w:rPr>
      </w:pPr>
      <w:r w:rsidRPr="008E6A1C">
        <w:rPr>
          <w:rFonts w:asciiTheme="majorHAnsi" w:hAnsiTheme="majorHAnsi"/>
          <w:i/>
          <w:sz w:val="24"/>
          <w:szCs w:val="24"/>
        </w:rPr>
        <w:t xml:space="preserve">That the special conditions and circumstances that exist </w:t>
      </w:r>
      <w:r w:rsidRPr="008E6A1C">
        <w:rPr>
          <w:rFonts w:asciiTheme="majorHAnsi" w:hAnsiTheme="majorHAnsi"/>
          <w:b/>
          <w:bCs/>
          <w:i/>
          <w:sz w:val="24"/>
          <w:szCs w:val="24"/>
        </w:rPr>
        <w:t>are</w:t>
      </w:r>
      <w:r w:rsidRPr="008E6A1C">
        <w:rPr>
          <w:rFonts w:asciiTheme="majorHAnsi" w:hAnsiTheme="majorHAnsi"/>
          <w:i/>
          <w:sz w:val="24"/>
          <w:szCs w:val="24"/>
        </w:rPr>
        <w:t xml:space="preserve"> peculiar to the land, structures, or buildings involved, and are not generally applicable to other lands, structures, or buildings in the same district.  </w:t>
      </w:r>
    </w:p>
    <w:p w14:paraId="4FD372B5" w14:textId="77777777" w:rsidR="000C3536" w:rsidRPr="008E6A1C" w:rsidRDefault="000C3536" w:rsidP="000C3536">
      <w:pPr>
        <w:pStyle w:val="ListParagraph"/>
        <w:numPr>
          <w:ilvl w:val="0"/>
          <w:numId w:val="2"/>
        </w:numPr>
        <w:spacing w:after="0" w:line="240" w:lineRule="auto"/>
        <w:jc w:val="both"/>
        <w:rPr>
          <w:rFonts w:asciiTheme="majorHAnsi" w:hAnsiTheme="majorHAnsi"/>
          <w:sz w:val="24"/>
          <w:szCs w:val="24"/>
        </w:rPr>
      </w:pPr>
      <w:r w:rsidRPr="008E6A1C">
        <w:rPr>
          <w:rFonts w:asciiTheme="majorHAnsi" w:hAnsiTheme="majorHAnsi"/>
          <w:i/>
          <w:sz w:val="24"/>
          <w:szCs w:val="24"/>
        </w:rPr>
        <w:lastRenderedPageBreak/>
        <w:t xml:space="preserve">That the literal enforcement of the provisions of these standards </w:t>
      </w:r>
      <w:r w:rsidRPr="008E6A1C">
        <w:rPr>
          <w:rFonts w:asciiTheme="majorHAnsi" w:hAnsiTheme="majorHAnsi"/>
          <w:b/>
          <w:bCs/>
          <w:i/>
          <w:sz w:val="24"/>
          <w:szCs w:val="24"/>
        </w:rPr>
        <w:t>would</w:t>
      </w:r>
      <w:r w:rsidRPr="008E6A1C">
        <w:rPr>
          <w:rFonts w:asciiTheme="majorHAnsi" w:hAnsiTheme="majorHAnsi"/>
          <w:i/>
          <w:sz w:val="24"/>
          <w:szCs w:val="24"/>
        </w:rPr>
        <w:t xml:space="preserve"> deprive the applicant of rights commonly enjoyed by other properties within the same district under the terms of this Ordinance.  </w:t>
      </w:r>
    </w:p>
    <w:p w14:paraId="07B9B73B" w14:textId="6FD219A8" w:rsidR="000C3536" w:rsidRPr="008E6A1C" w:rsidRDefault="000C3536" w:rsidP="006D526C">
      <w:pPr>
        <w:pStyle w:val="ListParagraph"/>
        <w:numPr>
          <w:ilvl w:val="0"/>
          <w:numId w:val="2"/>
        </w:numPr>
        <w:spacing w:after="0" w:line="240" w:lineRule="auto"/>
        <w:jc w:val="both"/>
        <w:rPr>
          <w:rFonts w:asciiTheme="majorHAnsi" w:hAnsiTheme="majorHAnsi"/>
          <w:iCs/>
          <w:sz w:val="24"/>
          <w:szCs w:val="24"/>
        </w:rPr>
      </w:pPr>
      <w:r w:rsidRPr="008E6A1C">
        <w:rPr>
          <w:rFonts w:asciiTheme="majorHAnsi" w:hAnsiTheme="majorHAnsi"/>
          <w:i/>
          <w:sz w:val="24"/>
          <w:szCs w:val="24"/>
        </w:rPr>
        <w:t xml:space="preserve">That the special conditions and circumstances </w:t>
      </w:r>
      <w:r w:rsidRPr="008E6A1C">
        <w:rPr>
          <w:rFonts w:asciiTheme="majorHAnsi" w:hAnsiTheme="majorHAnsi"/>
          <w:b/>
          <w:bCs/>
          <w:i/>
          <w:sz w:val="24"/>
          <w:szCs w:val="24"/>
        </w:rPr>
        <w:t>do not</w:t>
      </w:r>
      <w:r w:rsidRPr="008E6A1C">
        <w:rPr>
          <w:rFonts w:asciiTheme="majorHAnsi" w:hAnsiTheme="majorHAnsi"/>
          <w:i/>
          <w:sz w:val="24"/>
          <w:szCs w:val="24"/>
        </w:rPr>
        <w:t xml:space="preserve"> result from the actions of the applicant and are not based upon economic considerations.  </w:t>
      </w:r>
    </w:p>
    <w:p w14:paraId="7AB6F532" w14:textId="77777777" w:rsidR="000C3536" w:rsidRPr="008E6A1C" w:rsidRDefault="000C3536" w:rsidP="000C3536">
      <w:pPr>
        <w:pStyle w:val="ListParagraph"/>
        <w:numPr>
          <w:ilvl w:val="0"/>
          <w:numId w:val="2"/>
        </w:numPr>
        <w:spacing w:after="0" w:line="240" w:lineRule="auto"/>
        <w:jc w:val="both"/>
        <w:rPr>
          <w:rFonts w:asciiTheme="majorHAnsi" w:hAnsiTheme="majorHAnsi"/>
          <w:i/>
          <w:sz w:val="24"/>
          <w:szCs w:val="24"/>
        </w:rPr>
      </w:pPr>
      <w:r w:rsidRPr="008E6A1C">
        <w:rPr>
          <w:rFonts w:asciiTheme="majorHAnsi" w:hAnsiTheme="majorHAnsi"/>
          <w:i/>
          <w:sz w:val="24"/>
          <w:szCs w:val="24"/>
        </w:rPr>
        <w:t xml:space="preserve">That granting the variance requested </w:t>
      </w:r>
      <w:r w:rsidRPr="008E6A1C">
        <w:rPr>
          <w:rFonts w:asciiTheme="majorHAnsi" w:hAnsiTheme="majorHAnsi"/>
          <w:b/>
          <w:bCs/>
          <w:i/>
          <w:sz w:val="24"/>
          <w:szCs w:val="24"/>
        </w:rPr>
        <w:t>would not</w:t>
      </w:r>
      <w:r w:rsidRPr="008E6A1C">
        <w:rPr>
          <w:rFonts w:asciiTheme="majorHAnsi" w:hAnsiTheme="majorHAnsi"/>
          <w:i/>
          <w:sz w:val="24"/>
          <w:szCs w:val="24"/>
        </w:rPr>
        <w:t xml:space="preserve"> confer on the applicant any special privilege that is otherwise denied by this Ordinance to other lands, structures, or buildings in the same district.  </w:t>
      </w:r>
    </w:p>
    <w:p w14:paraId="03CAAF1B" w14:textId="6F79A569" w:rsidR="00AA7A19" w:rsidRPr="008E6A1C" w:rsidRDefault="00AA7A19" w:rsidP="000C3536">
      <w:pPr>
        <w:spacing w:after="0" w:line="240" w:lineRule="auto"/>
        <w:jc w:val="both"/>
        <w:rPr>
          <w:rFonts w:asciiTheme="majorHAnsi" w:hAnsiTheme="majorHAnsi"/>
          <w:iCs/>
          <w:sz w:val="24"/>
          <w:szCs w:val="24"/>
        </w:rPr>
      </w:pPr>
      <w:r w:rsidRPr="008E6A1C">
        <w:rPr>
          <w:rFonts w:asciiTheme="majorHAnsi" w:hAnsiTheme="majorHAnsi"/>
          <w:iCs/>
          <w:sz w:val="24"/>
          <w:szCs w:val="24"/>
        </w:rPr>
        <w:t xml:space="preserve">Commissioner </w:t>
      </w:r>
      <w:r w:rsidR="00CF2308" w:rsidRPr="008E6A1C">
        <w:rPr>
          <w:rFonts w:asciiTheme="majorHAnsi" w:hAnsiTheme="majorHAnsi"/>
          <w:iCs/>
          <w:sz w:val="24"/>
          <w:szCs w:val="24"/>
        </w:rPr>
        <w:t>Skeen</w:t>
      </w:r>
      <w:r w:rsidRPr="008E6A1C">
        <w:rPr>
          <w:rFonts w:asciiTheme="majorHAnsi" w:hAnsiTheme="majorHAnsi"/>
          <w:iCs/>
          <w:sz w:val="24"/>
          <w:szCs w:val="24"/>
        </w:rPr>
        <w:t xml:space="preserve"> seconded the motion. The motion passed </w:t>
      </w:r>
      <w:r w:rsidR="00CF2308" w:rsidRPr="008E6A1C">
        <w:rPr>
          <w:rFonts w:asciiTheme="majorHAnsi" w:hAnsiTheme="majorHAnsi"/>
          <w:iCs/>
          <w:sz w:val="24"/>
          <w:szCs w:val="24"/>
        </w:rPr>
        <w:t>with the following vote: Commissioner Clark “Nay,” Commissioner Thorn “Yay,” Commissioner Safley “Yay,” and Commissioner Skeen “Yay.”</w:t>
      </w:r>
    </w:p>
    <w:p w14:paraId="2D8F8E98" w14:textId="77777777" w:rsidR="00CF2308" w:rsidRPr="008E6A1C" w:rsidRDefault="00CF2308" w:rsidP="000C3536">
      <w:pPr>
        <w:spacing w:after="0" w:line="240" w:lineRule="auto"/>
        <w:jc w:val="both"/>
        <w:rPr>
          <w:rFonts w:asciiTheme="majorHAnsi" w:hAnsiTheme="majorHAnsi"/>
          <w:iCs/>
          <w:sz w:val="24"/>
          <w:szCs w:val="24"/>
        </w:rPr>
      </w:pPr>
    </w:p>
    <w:p w14:paraId="462AD636" w14:textId="77777777" w:rsidR="005F2F8F" w:rsidRPr="008E6A1C" w:rsidRDefault="005F2F8F" w:rsidP="005F2F8F">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6FBC5855" w14:textId="77777777" w:rsidR="000C3536" w:rsidRPr="008E6A1C" w:rsidRDefault="005F2F8F" w:rsidP="000C3536">
      <w:pPr>
        <w:pStyle w:val="ListParagraph"/>
        <w:rPr>
          <w:rFonts w:asciiTheme="majorHAnsi" w:hAnsiTheme="majorHAnsi" w:cs="Times New Roman"/>
          <w:sz w:val="24"/>
          <w:szCs w:val="24"/>
        </w:rPr>
      </w:pPr>
      <w:r w:rsidRPr="008E6A1C">
        <w:rPr>
          <w:rFonts w:asciiTheme="majorHAnsi" w:eastAsia="Times New Roman" w:hAnsiTheme="majorHAnsi" w:cs="Times New Roman"/>
          <w:b/>
          <w:bCs/>
          <w:sz w:val="24"/>
          <w:szCs w:val="24"/>
        </w:rPr>
        <w:t>PL-</w:t>
      </w:r>
      <w:r w:rsidR="000C3536" w:rsidRPr="008E6A1C">
        <w:rPr>
          <w:rFonts w:asciiTheme="majorHAnsi" w:hAnsiTheme="majorHAnsi" w:cs="Times New Roman"/>
          <w:b/>
          <w:bCs/>
          <w:sz w:val="24"/>
          <w:szCs w:val="24"/>
        </w:rPr>
        <w:t xml:space="preserve">1798 - 127 W Commerce St Food Truck Conditional Use – </w:t>
      </w:r>
      <w:r w:rsidR="000C3536" w:rsidRPr="008E6A1C">
        <w:rPr>
          <w:rFonts w:asciiTheme="majorHAnsi" w:hAnsiTheme="majorHAnsi" w:cs="Times New Roman"/>
          <w:sz w:val="24"/>
          <w:szCs w:val="24"/>
        </w:rPr>
        <w:t>Request for a Conditional Use Approval for a food truck. The subject property is located on the south side of W Commerce St, east side of Church St in Sections 13, Township 3, and Range 8, Jessica Hurdle, representing, the owner.</w:t>
      </w:r>
    </w:p>
    <w:p w14:paraId="36BB93B5" w14:textId="77777777"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551E4E02" w14:textId="77777777" w:rsidR="005F2F8F" w:rsidRPr="008E6A1C" w:rsidRDefault="005F2F8F" w:rsidP="005F2F8F">
      <w:pPr>
        <w:spacing w:after="0" w:line="240" w:lineRule="auto"/>
        <w:rPr>
          <w:rFonts w:asciiTheme="majorHAnsi" w:hAnsiTheme="majorHAnsi" w:cs="Times New Roman"/>
          <w:sz w:val="24"/>
          <w:szCs w:val="24"/>
        </w:rPr>
      </w:pPr>
    </w:p>
    <w:p w14:paraId="1B1C95DD" w14:textId="0125A38F" w:rsidR="00D260FB" w:rsidRPr="008E6A1C" w:rsidRDefault="00CF2308"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Ms. Jessica Hurdle came forward to represent the application. She explained that they are renovating the restaurant and plan to open around May. They will only need the food truck through April. </w:t>
      </w:r>
    </w:p>
    <w:p w14:paraId="5403D291" w14:textId="77777777" w:rsidR="00CF2308" w:rsidRPr="008E6A1C" w:rsidRDefault="00CF2308" w:rsidP="005F2F8F">
      <w:pPr>
        <w:spacing w:after="0" w:line="240" w:lineRule="auto"/>
        <w:rPr>
          <w:rFonts w:asciiTheme="majorHAnsi" w:hAnsiTheme="majorHAnsi" w:cs="Times New Roman"/>
          <w:sz w:val="24"/>
          <w:szCs w:val="24"/>
        </w:rPr>
      </w:pPr>
    </w:p>
    <w:p w14:paraId="12BA5CB6" w14:textId="106F4E68" w:rsidR="00CF2308" w:rsidRPr="008E6A1C" w:rsidRDefault="00CF2308"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Commissioner Clark asked what the hours of operation would be. Ms. Hurdle stated that they would be open for lunch from 12 pm – 4 pm ln Sunday and Mondays.</w:t>
      </w:r>
    </w:p>
    <w:p w14:paraId="6C83E047" w14:textId="77777777" w:rsidR="00CF2308" w:rsidRPr="008E6A1C" w:rsidRDefault="00CF2308" w:rsidP="005F2F8F">
      <w:pPr>
        <w:spacing w:after="0" w:line="240" w:lineRule="auto"/>
        <w:rPr>
          <w:rFonts w:asciiTheme="majorHAnsi" w:hAnsiTheme="majorHAnsi" w:cs="Times New Roman"/>
          <w:sz w:val="24"/>
          <w:szCs w:val="24"/>
        </w:rPr>
      </w:pPr>
    </w:p>
    <w:p w14:paraId="21066C14" w14:textId="32A0A6BF" w:rsidR="00CF2308" w:rsidRPr="008E6A1C" w:rsidRDefault="00CF2308"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she had spoken with the other tenants in the building. She stated that she has spoken with most of them and has received no complaints. </w:t>
      </w:r>
    </w:p>
    <w:p w14:paraId="4D300755" w14:textId="77777777" w:rsidR="005F2F8F" w:rsidRPr="008E6A1C" w:rsidRDefault="005F2F8F" w:rsidP="005F2F8F">
      <w:pPr>
        <w:spacing w:after="0" w:line="240" w:lineRule="auto"/>
        <w:rPr>
          <w:rFonts w:asciiTheme="majorHAnsi" w:hAnsiTheme="majorHAnsi" w:cs="Times New Roman"/>
          <w:sz w:val="24"/>
          <w:szCs w:val="24"/>
        </w:rPr>
      </w:pPr>
    </w:p>
    <w:p w14:paraId="15AA30EE" w14:textId="3BFDCF0D"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Commissioner Hawkins asked if there was anyone present to speak for or against the application. </w:t>
      </w:r>
      <w:r w:rsidR="00CF2308" w:rsidRPr="008E6A1C">
        <w:rPr>
          <w:rFonts w:asciiTheme="majorHAnsi" w:hAnsiTheme="majorHAnsi" w:cs="Times New Roman"/>
          <w:sz w:val="24"/>
          <w:szCs w:val="24"/>
        </w:rPr>
        <w:t xml:space="preserve">There was no one. </w:t>
      </w:r>
    </w:p>
    <w:p w14:paraId="3D23D0C9" w14:textId="77777777" w:rsidR="005F2F8F" w:rsidRPr="008E6A1C" w:rsidRDefault="005F2F8F" w:rsidP="005F2F8F">
      <w:pPr>
        <w:spacing w:after="0" w:line="240" w:lineRule="auto"/>
        <w:rPr>
          <w:rFonts w:asciiTheme="majorHAnsi" w:hAnsiTheme="majorHAnsi" w:cs="Times New Roman"/>
          <w:sz w:val="24"/>
          <w:szCs w:val="24"/>
        </w:rPr>
      </w:pPr>
    </w:p>
    <w:p w14:paraId="548966CD" w14:textId="729B094A" w:rsidR="008E6A1C" w:rsidRPr="008E6A1C" w:rsidRDefault="005F2F8F" w:rsidP="008E6A1C">
      <w:pPr>
        <w:pStyle w:val="NoSpacing"/>
        <w:tabs>
          <w:tab w:val="left" w:pos="2160"/>
        </w:tabs>
        <w:jc w:val="both"/>
        <w:rPr>
          <w:rFonts w:asciiTheme="majorHAnsi" w:hAnsiTheme="majorHAnsi" w:cs="Times New Roman"/>
          <w:sz w:val="24"/>
          <w:szCs w:val="24"/>
        </w:rPr>
      </w:pPr>
      <w:r w:rsidRPr="008E6A1C">
        <w:rPr>
          <w:rFonts w:asciiTheme="majorHAnsi" w:hAnsiTheme="majorHAnsi" w:cs="Times New Roman"/>
          <w:sz w:val="24"/>
          <w:szCs w:val="24"/>
        </w:rPr>
        <w:t xml:space="preserve">Commissioner </w:t>
      </w:r>
      <w:r w:rsidR="008E6A1C" w:rsidRPr="008E6A1C">
        <w:rPr>
          <w:rFonts w:asciiTheme="majorHAnsi" w:hAnsiTheme="majorHAnsi" w:cs="Times New Roman"/>
          <w:sz w:val="24"/>
          <w:szCs w:val="24"/>
        </w:rPr>
        <w:t>Clark</w:t>
      </w:r>
      <w:r w:rsidRPr="008E6A1C">
        <w:rPr>
          <w:rFonts w:asciiTheme="majorHAnsi" w:hAnsiTheme="majorHAnsi" w:cs="Times New Roman"/>
          <w:sz w:val="24"/>
          <w:szCs w:val="24"/>
        </w:rPr>
        <w:t xml:space="preserve"> made a </w:t>
      </w:r>
      <w:r w:rsidRPr="008E6A1C">
        <w:rPr>
          <w:rFonts w:asciiTheme="majorHAnsi" w:hAnsiTheme="majorHAnsi"/>
          <w:sz w:val="24"/>
          <w:szCs w:val="24"/>
        </w:rPr>
        <w:t xml:space="preserve">motion to </w:t>
      </w:r>
      <w:r w:rsidRPr="008E6A1C">
        <w:rPr>
          <w:rFonts w:asciiTheme="majorHAnsi" w:hAnsiTheme="majorHAnsi"/>
          <w:b/>
          <w:bCs/>
          <w:sz w:val="24"/>
          <w:szCs w:val="24"/>
        </w:rPr>
        <w:t>APPROVE</w:t>
      </w:r>
      <w:r w:rsidRPr="008E6A1C">
        <w:rPr>
          <w:rFonts w:asciiTheme="majorHAnsi" w:hAnsiTheme="majorHAnsi"/>
          <w:sz w:val="24"/>
          <w:szCs w:val="24"/>
        </w:rPr>
        <w:t xml:space="preserve"> </w:t>
      </w:r>
      <w:r w:rsidR="008E6A1C" w:rsidRPr="008E6A1C">
        <w:rPr>
          <w:rFonts w:asciiTheme="majorHAnsi" w:hAnsiTheme="majorHAnsi" w:cs="Times New Roman"/>
          <w:sz w:val="24"/>
          <w:szCs w:val="24"/>
        </w:rPr>
        <w:t>the application by Jordan Hurdle, for a Conditional Use for a food truck to be operated at 127 W Commerce Street</w:t>
      </w:r>
      <w:r w:rsidR="008E6A1C" w:rsidRPr="008E6A1C">
        <w:rPr>
          <w:rFonts w:asciiTheme="majorHAnsi" w:hAnsiTheme="majorHAnsi" w:cs="Times New Roman"/>
          <w:sz w:val="24"/>
          <w:szCs w:val="24"/>
        </w:rPr>
        <w:t xml:space="preserve"> to operate on Sunday and Monday from 12-4 through May 12, </w:t>
      </w:r>
      <w:r w:rsidR="00D22620" w:rsidRPr="008E6A1C">
        <w:rPr>
          <w:rFonts w:asciiTheme="majorHAnsi" w:hAnsiTheme="majorHAnsi" w:cs="Times New Roman"/>
          <w:sz w:val="24"/>
          <w:szCs w:val="24"/>
        </w:rPr>
        <w:t>2024.</w:t>
      </w:r>
      <w:r w:rsidR="008E6A1C" w:rsidRPr="008E6A1C">
        <w:rPr>
          <w:rFonts w:asciiTheme="majorHAnsi" w:hAnsiTheme="majorHAnsi"/>
          <w:sz w:val="24"/>
          <w:szCs w:val="24"/>
        </w:rPr>
        <w:t xml:space="preserve"> </w:t>
      </w:r>
      <w:r w:rsidR="008E6A1C" w:rsidRPr="008E6A1C">
        <w:rPr>
          <w:rFonts w:asciiTheme="majorHAnsi" w:hAnsiTheme="majorHAnsi" w:cs="Times New Roman"/>
          <w:sz w:val="24"/>
          <w:szCs w:val="24"/>
        </w:rPr>
        <w:t>The subject property is located on the north side of W Commerce St, west side of Northview St in Sections 13, Township 3, and Range 8 based on upon the following:</w:t>
      </w:r>
    </w:p>
    <w:p w14:paraId="3639B0A6" w14:textId="77777777" w:rsidR="008E6A1C" w:rsidRPr="008E6A1C" w:rsidRDefault="008E6A1C" w:rsidP="008E6A1C">
      <w:pPr>
        <w:pStyle w:val="NoSpacing"/>
        <w:tabs>
          <w:tab w:val="left" w:pos="2160"/>
        </w:tabs>
        <w:jc w:val="both"/>
        <w:rPr>
          <w:rFonts w:asciiTheme="majorHAnsi" w:hAnsiTheme="majorHAnsi"/>
          <w:sz w:val="24"/>
          <w:szCs w:val="24"/>
        </w:rPr>
      </w:pPr>
    </w:p>
    <w:p w14:paraId="0814A7DB" w14:textId="2124E281" w:rsidR="008E6A1C" w:rsidRPr="008E6A1C" w:rsidRDefault="008E6A1C" w:rsidP="00540C02">
      <w:pPr>
        <w:pStyle w:val="ListParagraph"/>
        <w:numPr>
          <w:ilvl w:val="0"/>
          <w:numId w:val="19"/>
        </w:numPr>
        <w:spacing w:after="0" w:line="240" w:lineRule="auto"/>
        <w:jc w:val="both"/>
        <w:rPr>
          <w:rFonts w:asciiTheme="majorHAnsi" w:hAnsiTheme="majorHAnsi"/>
          <w:b/>
          <w:bCs/>
          <w:sz w:val="24"/>
          <w:szCs w:val="24"/>
        </w:rPr>
      </w:pPr>
      <w:r w:rsidRPr="008E6A1C">
        <w:rPr>
          <w:rFonts w:asciiTheme="majorHAnsi" w:hAnsiTheme="majorHAnsi"/>
          <w:b/>
          <w:bCs/>
          <w:sz w:val="24"/>
          <w:szCs w:val="24"/>
        </w:rPr>
        <w:t>The proposed the proposed use WILL NOT substantially increase traffic hazards or congestion.</w:t>
      </w:r>
    </w:p>
    <w:p w14:paraId="6BD7C673" w14:textId="230821F9" w:rsidR="008E6A1C" w:rsidRPr="008E6A1C" w:rsidRDefault="008E6A1C" w:rsidP="007462B7">
      <w:pPr>
        <w:pStyle w:val="ListParagraph"/>
        <w:numPr>
          <w:ilvl w:val="0"/>
          <w:numId w:val="19"/>
        </w:numPr>
        <w:spacing w:after="0" w:line="240" w:lineRule="auto"/>
        <w:jc w:val="both"/>
        <w:rPr>
          <w:rFonts w:asciiTheme="majorHAnsi" w:hAnsiTheme="majorHAnsi"/>
          <w:b/>
          <w:bCs/>
          <w:sz w:val="24"/>
          <w:szCs w:val="24"/>
        </w:rPr>
      </w:pPr>
      <w:r w:rsidRPr="008E6A1C">
        <w:rPr>
          <w:rFonts w:asciiTheme="majorHAnsi" w:hAnsiTheme="majorHAnsi"/>
          <w:b/>
          <w:bCs/>
          <w:sz w:val="24"/>
          <w:szCs w:val="24"/>
        </w:rPr>
        <w:t>The proposed use WILL NOT substantially increase fire hazards.</w:t>
      </w:r>
    </w:p>
    <w:p w14:paraId="4FE518AC" w14:textId="77777777" w:rsidR="008E6A1C" w:rsidRPr="008E6A1C" w:rsidRDefault="008E6A1C" w:rsidP="008E6A1C">
      <w:pPr>
        <w:pStyle w:val="ListParagraph"/>
        <w:numPr>
          <w:ilvl w:val="0"/>
          <w:numId w:val="19"/>
        </w:numPr>
        <w:spacing w:after="0" w:line="240" w:lineRule="auto"/>
        <w:jc w:val="both"/>
        <w:rPr>
          <w:rFonts w:asciiTheme="majorHAnsi" w:hAnsiTheme="majorHAnsi"/>
          <w:b/>
          <w:bCs/>
          <w:sz w:val="24"/>
          <w:szCs w:val="24"/>
        </w:rPr>
      </w:pPr>
      <w:r w:rsidRPr="008E6A1C">
        <w:rPr>
          <w:rFonts w:asciiTheme="majorHAnsi" w:hAnsiTheme="majorHAnsi"/>
          <w:b/>
          <w:bCs/>
          <w:sz w:val="24"/>
          <w:szCs w:val="24"/>
        </w:rPr>
        <w:t>The proposed use WILL NOT adversely affect the character of the neighborhood.</w:t>
      </w:r>
    </w:p>
    <w:p w14:paraId="787C4534" w14:textId="77777777" w:rsidR="008E6A1C" w:rsidRPr="008E6A1C" w:rsidRDefault="008E6A1C" w:rsidP="008E6A1C">
      <w:pPr>
        <w:pStyle w:val="ListParagraph"/>
        <w:numPr>
          <w:ilvl w:val="0"/>
          <w:numId w:val="19"/>
        </w:numPr>
        <w:spacing w:after="0" w:line="240" w:lineRule="auto"/>
        <w:jc w:val="both"/>
        <w:rPr>
          <w:rFonts w:asciiTheme="majorHAnsi" w:hAnsiTheme="majorHAnsi"/>
          <w:b/>
          <w:bCs/>
          <w:sz w:val="24"/>
          <w:szCs w:val="24"/>
        </w:rPr>
      </w:pPr>
      <w:r w:rsidRPr="008E6A1C">
        <w:rPr>
          <w:rFonts w:asciiTheme="majorHAnsi" w:hAnsiTheme="majorHAnsi"/>
          <w:b/>
          <w:bCs/>
          <w:sz w:val="24"/>
          <w:szCs w:val="24"/>
        </w:rPr>
        <w:lastRenderedPageBreak/>
        <w:t>The proposed use WILL NOT adversely affect the general welfare of the City.</w:t>
      </w:r>
    </w:p>
    <w:p w14:paraId="580D3B74" w14:textId="77777777" w:rsidR="008E6A1C" w:rsidRPr="008E6A1C" w:rsidRDefault="008E6A1C" w:rsidP="008E6A1C">
      <w:pPr>
        <w:pStyle w:val="ListParagraph"/>
        <w:numPr>
          <w:ilvl w:val="0"/>
          <w:numId w:val="19"/>
        </w:numPr>
        <w:spacing w:after="0" w:line="240" w:lineRule="auto"/>
        <w:jc w:val="both"/>
        <w:rPr>
          <w:rFonts w:asciiTheme="majorHAnsi" w:hAnsiTheme="majorHAnsi"/>
          <w:b/>
          <w:bCs/>
          <w:sz w:val="24"/>
          <w:szCs w:val="24"/>
        </w:rPr>
      </w:pPr>
      <w:r w:rsidRPr="008E6A1C">
        <w:rPr>
          <w:rFonts w:asciiTheme="majorHAnsi" w:hAnsiTheme="majorHAnsi"/>
          <w:b/>
          <w:bCs/>
          <w:sz w:val="24"/>
          <w:szCs w:val="24"/>
        </w:rPr>
        <w:t>The proposed use WILL NOT overtax public utilities or community facilities.</w:t>
      </w:r>
    </w:p>
    <w:p w14:paraId="5D4417F8" w14:textId="77777777" w:rsidR="008E6A1C" w:rsidRPr="008E6A1C" w:rsidRDefault="008E6A1C" w:rsidP="008E6A1C">
      <w:pPr>
        <w:pStyle w:val="ListParagraph"/>
        <w:numPr>
          <w:ilvl w:val="0"/>
          <w:numId w:val="19"/>
        </w:numPr>
        <w:spacing w:after="0" w:line="240" w:lineRule="auto"/>
        <w:jc w:val="both"/>
        <w:rPr>
          <w:rFonts w:asciiTheme="majorHAnsi" w:hAnsiTheme="majorHAnsi"/>
          <w:b/>
          <w:bCs/>
          <w:sz w:val="24"/>
          <w:szCs w:val="24"/>
        </w:rPr>
      </w:pPr>
      <w:r w:rsidRPr="008E6A1C">
        <w:rPr>
          <w:rFonts w:asciiTheme="majorHAnsi" w:hAnsiTheme="majorHAnsi"/>
          <w:b/>
          <w:bCs/>
          <w:sz w:val="24"/>
          <w:szCs w:val="24"/>
        </w:rPr>
        <w:t>The proposed use of the property WILL conform to the recommendations of the City's General Development Plan.</w:t>
      </w:r>
    </w:p>
    <w:p w14:paraId="38D9F655" w14:textId="66A710C5" w:rsidR="005F2F8F" w:rsidRPr="008E6A1C" w:rsidRDefault="005F2F8F" w:rsidP="008E6A1C">
      <w:pPr>
        <w:spacing w:after="0" w:line="240" w:lineRule="auto"/>
        <w:jc w:val="both"/>
        <w:rPr>
          <w:rFonts w:asciiTheme="majorHAnsi" w:hAnsiTheme="majorHAnsi"/>
          <w:iCs/>
          <w:sz w:val="24"/>
          <w:szCs w:val="24"/>
        </w:rPr>
      </w:pPr>
      <w:r w:rsidRPr="008E6A1C">
        <w:rPr>
          <w:rFonts w:asciiTheme="majorHAnsi" w:hAnsiTheme="majorHAnsi"/>
          <w:iCs/>
          <w:sz w:val="24"/>
          <w:szCs w:val="24"/>
        </w:rPr>
        <w:t xml:space="preserve">Commissioner </w:t>
      </w:r>
      <w:r w:rsidR="008E6A1C" w:rsidRPr="008E6A1C">
        <w:rPr>
          <w:rFonts w:asciiTheme="majorHAnsi" w:hAnsiTheme="majorHAnsi"/>
          <w:iCs/>
          <w:sz w:val="24"/>
          <w:szCs w:val="24"/>
        </w:rPr>
        <w:t>Thorn</w:t>
      </w:r>
      <w:r w:rsidRPr="008E6A1C">
        <w:rPr>
          <w:rFonts w:asciiTheme="majorHAnsi" w:hAnsiTheme="majorHAnsi"/>
          <w:iCs/>
          <w:sz w:val="24"/>
          <w:szCs w:val="24"/>
        </w:rPr>
        <w:t xml:space="preserve"> seconded the motion. The motion passed unanimously.</w:t>
      </w:r>
    </w:p>
    <w:p w14:paraId="10E05EBB" w14:textId="77777777" w:rsidR="00D260FB" w:rsidRPr="008E6A1C" w:rsidRDefault="00D260FB" w:rsidP="00D260FB">
      <w:pPr>
        <w:spacing w:after="0" w:line="240" w:lineRule="auto"/>
        <w:jc w:val="both"/>
        <w:rPr>
          <w:rFonts w:asciiTheme="majorHAnsi" w:hAnsiTheme="majorHAnsi"/>
          <w:iCs/>
          <w:sz w:val="24"/>
          <w:szCs w:val="24"/>
        </w:rPr>
      </w:pPr>
    </w:p>
    <w:p w14:paraId="4C8773A4" w14:textId="77777777" w:rsidR="005F2F8F" w:rsidRPr="008E6A1C" w:rsidRDefault="005F2F8F" w:rsidP="005F2F8F">
      <w:pPr>
        <w:ind w:left="50" w:right="14" w:hanging="14"/>
        <w:rPr>
          <w:rFonts w:asciiTheme="majorHAnsi" w:hAnsiTheme="majorHAnsi"/>
          <w:sz w:val="24"/>
          <w:szCs w:val="24"/>
        </w:rPr>
      </w:pPr>
      <w:r w:rsidRPr="008E6A1C">
        <w:rPr>
          <w:rFonts w:asciiTheme="majorHAnsi" w:hAnsiTheme="majorHAnsi" w:cs="Cambria"/>
          <w:sz w:val="24"/>
          <w:szCs w:val="24"/>
        </w:rPr>
        <w:t xml:space="preserve">Chairman Hawkins announced the following items: </w:t>
      </w:r>
    </w:p>
    <w:p w14:paraId="58547CE4" w14:textId="262FADB4" w:rsidR="003D7231" w:rsidRPr="008E6A1C" w:rsidRDefault="005F2F8F" w:rsidP="003D7231">
      <w:pPr>
        <w:spacing w:before="100" w:beforeAutospacing="1" w:after="100" w:afterAutospacing="1" w:line="240" w:lineRule="auto"/>
        <w:ind w:left="720"/>
        <w:rPr>
          <w:rFonts w:asciiTheme="majorHAnsi" w:hAnsiTheme="majorHAnsi" w:cs="Times New Roman"/>
          <w:sz w:val="24"/>
          <w:szCs w:val="24"/>
        </w:rPr>
      </w:pPr>
      <w:r w:rsidRPr="008E6A1C">
        <w:rPr>
          <w:rFonts w:asciiTheme="majorHAnsi" w:eastAsia="Times New Roman" w:hAnsiTheme="majorHAnsi" w:cs="Times New Roman"/>
          <w:b/>
          <w:bCs/>
          <w:sz w:val="24"/>
          <w:szCs w:val="24"/>
        </w:rPr>
        <w:t>PL-</w:t>
      </w:r>
      <w:r w:rsidR="008E6A1C" w:rsidRPr="008E6A1C">
        <w:rPr>
          <w:rFonts w:asciiTheme="majorHAnsi" w:hAnsiTheme="majorHAnsi" w:cs="Times New Roman"/>
          <w:b/>
          <w:bCs/>
          <w:sz w:val="24"/>
          <w:szCs w:val="24"/>
        </w:rPr>
        <w:t xml:space="preserve">1801 Harris Minor Subdivision – </w:t>
      </w:r>
      <w:r w:rsidR="008E6A1C" w:rsidRPr="008E6A1C">
        <w:rPr>
          <w:rFonts w:asciiTheme="majorHAnsi" w:hAnsiTheme="majorHAnsi" w:cs="Times New Roman"/>
          <w:sz w:val="24"/>
          <w:szCs w:val="24"/>
        </w:rPr>
        <w:t>Request is for final plat approval of Harris Minor Subdivision to create 2 lots on 14.28 acres. Located on the east side of Getwell, South of I-269 in Section 34, Township 2 South, Range 7 West. Jamie Harris, the owner.</w:t>
      </w:r>
    </w:p>
    <w:p w14:paraId="6C7F37DF" w14:textId="77777777" w:rsidR="005F2F8F" w:rsidRPr="008E6A1C" w:rsidRDefault="005F2F8F" w:rsidP="005F2F8F">
      <w:pPr>
        <w:spacing w:after="0" w:line="240" w:lineRule="auto"/>
        <w:ind w:left="720"/>
        <w:rPr>
          <w:rFonts w:asciiTheme="majorHAnsi" w:eastAsia="Times New Roman" w:hAnsiTheme="majorHAnsi" w:cs="Times New Roman"/>
          <w:b/>
          <w:bCs/>
          <w:sz w:val="24"/>
          <w:szCs w:val="24"/>
        </w:rPr>
      </w:pPr>
    </w:p>
    <w:p w14:paraId="678F6131" w14:textId="77777777"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 xml:space="preserve">Mr. Cardosi presented the application to the commission. </w:t>
      </w:r>
    </w:p>
    <w:p w14:paraId="02908652" w14:textId="77777777" w:rsidR="005F2F8F" w:rsidRPr="008E6A1C" w:rsidRDefault="005F2F8F" w:rsidP="005F2F8F">
      <w:pPr>
        <w:spacing w:after="0" w:line="240" w:lineRule="auto"/>
        <w:rPr>
          <w:rFonts w:asciiTheme="majorHAnsi" w:hAnsiTheme="majorHAnsi" w:cs="Times New Roman"/>
          <w:sz w:val="24"/>
          <w:szCs w:val="24"/>
        </w:rPr>
      </w:pPr>
    </w:p>
    <w:p w14:paraId="5A313517" w14:textId="22E4812E"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Mr</w:t>
      </w:r>
      <w:r w:rsidR="008E6A1C" w:rsidRPr="008E6A1C">
        <w:rPr>
          <w:rFonts w:asciiTheme="majorHAnsi" w:hAnsiTheme="majorHAnsi" w:cs="Times New Roman"/>
          <w:sz w:val="24"/>
          <w:szCs w:val="24"/>
        </w:rPr>
        <w:t>. Jaime Harris</w:t>
      </w:r>
      <w:r w:rsidR="003D7231" w:rsidRPr="008E6A1C">
        <w:rPr>
          <w:rFonts w:asciiTheme="majorHAnsi" w:hAnsiTheme="majorHAnsi" w:cs="Times New Roman"/>
          <w:sz w:val="24"/>
          <w:szCs w:val="24"/>
        </w:rPr>
        <w:t xml:space="preserve"> came forward to </w:t>
      </w:r>
      <w:r w:rsidRPr="008E6A1C">
        <w:rPr>
          <w:rFonts w:asciiTheme="majorHAnsi" w:hAnsiTheme="majorHAnsi" w:cs="Times New Roman"/>
          <w:sz w:val="24"/>
          <w:szCs w:val="24"/>
        </w:rPr>
        <w:t xml:space="preserve">represent </w:t>
      </w:r>
      <w:r w:rsidR="003D7231" w:rsidRPr="008E6A1C">
        <w:rPr>
          <w:rFonts w:asciiTheme="majorHAnsi" w:hAnsiTheme="majorHAnsi" w:cs="Times New Roman"/>
          <w:sz w:val="24"/>
          <w:szCs w:val="24"/>
        </w:rPr>
        <w:t>t</w:t>
      </w:r>
      <w:r w:rsidRPr="008E6A1C">
        <w:rPr>
          <w:rFonts w:asciiTheme="majorHAnsi" w:hAnsiTheme="majorHAnsi" w:cs="Times New Roman"/>
          <w:sz w:val="24"/>
          <w:szCs w:val="24"/>
        </w:rPr>
        <w:t xml:space="preserve">his application. </w:t>
      </w:r>
      <w:r w:rsidR="008E6A1C" w:rsidRPr="008E6A1C">
        <w:rPr>
          <w:rFonts w:asciiTheme="majorHAnsi" w:hAnsiTheme="majorHAnsi" w:cs="Times New Roman"/>
          <w:sz w:val="24"/>
          <w:szCs w:val="24"/>
        </w:rPr>
        <w:t xml:space="preserve">There were no questions for the applicant. </w:t>
      </w:r>
    </w:p>
    <w:p w14:paraId="0D3EEF7E" w14:textId="77777777" w:rsidR="005F2F8F" w:rsidRPr="008E6A1C" w:rsidRDefault="005F2F8F" w:rsidP="005F2F8F">
      <w:pPr>
        <w:spacing w:after="0" w:line="240" w:lineRule="auto"/>
        <w:rPr>
          <w:rFonts w:asciiTheme="majorHAnsi" w:hAnsiTheme="majorHAnsi" w:cs="Times New Roman"/>
          <w:sz w:val="24"/>
          <w:szCs w:val="24"/>
        </w:rPr>
      </w:pPr>
    </w:p>
    <w:p w14:paraId="53287551" w14:textId="2A4AD383" w:rsidR="005F2F8F" w:rsidRPr="008E6A1C" w:rsidRDefault="005F2F8F" w:rsidP="005F2F8F">
      <w:pPr>
        <w:spacing w:after="0" w:line="240" w:lineRule="auto"/>
        <w:rPr>
          <w:rFonts w:asciiTheme="majorHAnsi" w:hAnsiTheme="majorHAnsi" w:cs="Times New Roman"/>
          <w:sz w:val="24"/>
          <w:szCs w:val="24"/>
        </w:rPr>
      </w:pPr>
      <w:r w:rsidRPr="008E6A1C">
        <w:rPr>
          <w:rFonts w:asciiTheme="majorHAnsi" w:hAnsiTheme="majorHAnsi" w:cs="Times New Roman"/>
          <w:sz w:val="24"/>
          <w:szCs w:val="24"/>
        </w:rPr>
        <w:t>Commissioner Hawkins asked if there was anyone present to speak for or against the application</w:t>
      </w:r>
      <w:r w:rsidR="00EC0226" w:rsidRPr="008E6A1C">
        <w:rPr>
          <w:rFonts w:asciiTheme="majorHAnsi" w:hAnsiTheme="majorHAnsi" w:cs="Times New Roman"/>
          <w:sz w:val="24"/>
          <w:szCs w:val="24"/>
        </w:rPr>
        <w:t xml:space="preserve">. There was </w:t>
      </w:r>
      <w:r w:rsidR="00B07BA7" w:rsidRPr="008E6A1C">
        <w:rPr>
          <w:rFonts w:asciiTheme="majorHAnsi" w:hAnsiTheme="majorHAnsi" w:cs="Times New Roman"/>
          <w:sz w:val="24"/>
          <w:szCs w:val="24"/>
        </w:rPr>
        <w:t>no one</w:t>
      </w:r>
    </w:p>
    <w:p w14:paraId="208C9DF5" w14:textId="77777777" w:rsidR="005F2F8F" w:rsidRPr="008E6A1C" w:rsidRDefault="005F2F8F" w:rsidP="005F2F8F">
      <w:pPr>
        <w:spacing w:after="0" w:line="240" w:lineRule="auto"/>
        <w:rPr>
          <w:rFonts w:asciiTheme="majorHAnsi" w:hAnsiTheme="majorHAnsi" w:cs="Times New Roman"/>
          <w:sz w:val="24"/>
          <w:szCs w:val="24"/>
        </w:rPr>
      </w:pPr>
    </w:p>
    <w:p w14:paraId="0211EBB3" w14:textId="6ACC6AC5" w:rsidR="008E6A1C" w:rsidRPr="008E6A1C" w:rsidRDefault="005F2F8F" w:rsidP="008E6A1C">
      <w:pPr>
        <w:jc w:val="both"/>
        <w:rPr>
          <w:rFonts w:asciiTheme="majorHAnsi" w:hAnsiTheme="majorHAnsi"/>
          <w:sz w:val="24"/>
          <w:szCs w:val="24"/>
        </w:rPr>
      </w:pPr>
      <w:r w:rsidRPr="008E6A1C">
        <w:rPr>
          <w:rFonts w:asciiTheme="majorHAnsi" w:hAnsiTheme="majorHAnsi" w:cs="Times New Roman"/>
          <w:sz w:val="24"/>
          <w:szCs w:val="24"/>
        </w:rPr>
        <w:t xml:space="preserve">Commissioner </w:t>
      </w:r>
      <w:r w:rsidR="008E6A1C" w:rsidRPr="008E6A1C">
        <w:rPr>
          <w:rFonts w:asciiTheme="majorHAnsi" w:hAnsiTheme="majorHAnsi" w:cs="Times New Roman"/>
          <w:sz w:val="24"/>
          <w:szCs w:val="24"/>
        </w:rPr>
        <w:t>Thorn</w:t>
      </w:r>
      <w:r w:rsidRPr="008E6A1C">
        <w:rPr>
          <w:rFonts w:asciiTheme="majorHAnsi" w:hAnsiTheme="majorHAnsi" w:cs="Times New Roman"/>
          <w:sz w:val="24"/>
          <w:szCs w:val="24"/>
        </w:rPr>
        <w:t xml:space="preserve"> made a </w:t>
      </w:r>
      <w:r w:rsidRPr="008E6A1C">
        <w:rPr>
          <w:rFonts w:asciiTheme="majorHAnsi" w:hAnsiTheme="majorHAnsi"/>
          <w:sz w:val="24"/>
          <w:szCs w:val="24"/>
        </w:rPr>
        <w:t xml:space="preserve">motion to </w:t>
      </w:r>
      <w:r w:rsidR="008E6A1C" w:rsidRPr="008E6A1C">
        <w:rPr>
          <w:rFonts w:asciiTheme="majorHAnsi" w:hAnsiTheme="majorHAnsi"/>
          <w:sz w:val="24"/>
          <w:szCs w:val="24"/>
        </w:rPr>
        <w:t xml:space="preserve">recommend to </w:t>
      </w:r>
      <w:r w:rsidRPr="008E6A1C">
        <w:rPr>
          <w:rFonts w:asciiTheme="majorHAnsi" w:hAnsiTheme="majorHAnsi"/>
          <w:b/>
          <w:bCs/>
          <w:sz w:val="24"/>
          <w:szCs w:val="24"/>
        </w:rPr>
        <w:t>APPROVE</w:t>
      </w:r>
      <w:r w:rsidRPr="008E6A1C">
        <w:rPr>
          <w:rFonts w:asciiTheme="majorHAnsi" w:hAnsiTheme="majorHAnsi"/>
          <w:sz w:val="24"/>
          <w:szCs w:val="24"/>
        </w:rPr>
        <w:t xml:space="preserve"> </w:t>
      </w:r>
      <w:r w:rsidR="008E6A1C" w:rsidRPr="008E6A1C">
        <w:rPr>
          <w:rFonts w:asciiTheme="majorHAnsi" w:hAnsiTheme="majorHAnsi"/>
          <w:sz w:val="24"/>
          <w:szCs w:val="24"/>
        </w:rPr>
        <w:t xml:space="preserve">Final Plat </w:t>
      </w:r>
      <w:r w:rsidR="008E6A1C" w:rsidRPr="008E6A1C">
        <w:rPr>
          <w:rFonts w:asciiTheme="majorHAnsi" w:hAnsiTheme="majorHAnsi"/>
          <w:sz w:val="24"/>
          <w:szCs w:val="24"/>
        </w:rPr>
        <w:t>f</w:t>
      </w:r>
      <w:r w:rsidR="008E6A1C" w:rsidRPr="008E6A1C">
        <w:rPr>
          <w:rFonts w:asciiTheme="majorHAnsi" w:hAnsiTheme="majorHAnsi"/>
          <w:sz w:val="24"/>
          <w:szCs w:val="24"/>
        </w:rPr>
        <w:t>or Harris 2 Lot Subdivision, a 2-lot residential subdivision consisting of 14.28 total acres Located on the east side of Getwell, South of I269 in Section 34, Township 2 South, Range 7 West, based upon a finding that the submitted plat generally conforms to the requirements of the City’s codes and ordinances, subject to the following standard conditions:</w:t>
      </w:r>
    </w:p>
    <w:p w14:paraId="529C9320" w14:textId="746E13D6"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Improvements are to be the responsibility of the developer and not the responsibility of the City of Hernando.</w:t>
      </w:r>
    </w:p>
    <w:p w14:paraId="32464DD0" w14:textId="63DFDBBF"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Following Preliminary Plat Approval, but prior to the initiation of construction of public improvements, the Developer shall submit two (2) complete sets of construction plans for review and approval to the Office of Planning, if applicable.</w:t>
      </w:r>
    </w:p>
    <w:p w14:paraId="09781B79" w14:textId="7C0E895E"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 if applicable.</w:t>
      </w:r>
    </w:p>
    <w:p w14:paraId="48E60B1A" w14:textId="3467FE79"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Sidewalks shall be installed on both sides of all streets, if applicable by recommendation of the City Engineer.</w:t>
      </w:r>
    </w:p>
    <w:p w14:paraId="31C6A4E7" w14:textId="6272B33D"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Finished floor elevations shall be listed for each lot.</w:t>
      </w:r>
    </w:p>
    <w:p w14:paraId="1E2B6E04" w14:textId="0F6007B8"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Grading, drainage, and engineering construction plans to be approved by the City Engineer and Public Works Director.</w:t>
      </w:r>
    </w:p>
    <w:p w14:paraId="3AADB55C" w14:textId="58E13BE5"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Streetlights shall be installed at the developer’s expense.  Streetlight plans shall be submitted to the Office of Planning for City Engineer and Planning Director approval.</w:t>
      </w:r>
    </w:p>
    <w:p w14:paraId="35134B17" w14:textId="77777777" w:rsidR="008E6A1C" w:rsidRPr="008E6A1C" w:rsidRDefault="008E6A1C" w:rsidP="008E6A1C">
      <w:pPr>
        <w:pStyle w:val="ListParagraph"/>
        <w:rPr>
          <w:rFonts w:asciiTheme="majorHAnsi" w:hAnsiTheme="majorHAnsi"/>
          <w:sz w:val="24"/>
          <w:szCs w:val="24"/>
        </w:rPr>
      </w:pPr>
    </w:p>
    <w:p w14:paraId="40347278" w14:textId="28754BC4"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All utilities and services (electric, telephone, cable, etc.) are to be installed underground.  The water service lines shall be installed with tracing wire at the top.</w:t>
      </w:r>
    </w:p>
    <w:p w14:paraId="37634137" w14:textId="795EF833"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Prior to recording the final plat, the Developer shall submit for approval a schedule of Lot Numbers and associated street addresses to the Office of Planning.  Corner lots shall include potential addresses for both streets.</w:t>
      </w:r>
    </w:p>
    <w:p w14:paraId="532570C0" w14:textId="04C091E0" w:rsidR="008E6A1C" w:rsidRPr="008E6A1C" w:rsidRDefault="008E6A1C" w:rsidP="008E6A1C">
      <w:pPr>
        <w:pStyle w:val="ListParagraph"/>
        <w:numPr>
          <w:ilvl w:val="0"/>
          <w:numId w:val="44"/>
        </w:numPr>
        <w:spacing w:after="0" w:line="240" w:lineRule="auto"/>
        <w:jc w:val="both"/>
        <w:rPr>
          <w:rFonts w:asciiTheme="majorHAnsi" w:hAnsiTheme="majorHAnsi"/>
          <w:sz w:val="24"/>
          <w:szCs w:val="24"/>
        </w:rPr>
      </w:pPr>
      <w:r w:rsidRPr="008E6A1C">
        <w:rPr>
          <w:rFonts w:asciiTheme="majorHAnsi" w:hAnsiTheme="majorHAnsi"/>
          <w:sz w:val="24"/>
          <w:szCs w:val="24"/>
        </w:rPr>
        <w:t>Prior to submitting the plat for recording, the applicant shall coordinate with the Post Office the centralized delivery location of the mailboxes.</w:t>
      </w:r>
    </w:p>
    <w:p w14:paraId="67622A33" w14:textId="3FE83D4A" w:rsidR="005F2F8F" w:rsidRPr="008E6A1C" w:rsidRDefault="008E6A1C" w:rsidP="008E6A1C">
      <w:pPr>
        <w:spacing w:after="0" w:line="240" w:lineRule="auto"/>
        <w:jc w:val="both"/>
        <w:rPr>
          <w:rFonts w:asciiTheme="majorHAnsi" w:hAnsiTheme="majorHAnsi"/>
          <w:sz w:val="24"/>
          <w:szCs w:val="24"/>
        </w:rPr>
      </w:pPr>
      <w:r w:rsidRPr="008E6A1C">
        <w:rPr>
          <w:rFonts w:asciiTheme="majorHAnsi" w:hAnsiTheme="majorHAnsi"/>
          <w:sz w:val="24"/>
          <w:szCs w:val="24"/>
        </w:rPr>
        <w:t xml:space="preserve">Commissioner Safley seconded the motion. The motion passed unanimously. </w:t>
      </w:r>
    </w:p>
    <w:p w14:paraId="263A7B9D" w14:textId="77777777" w:rsidR="008E6A1C" w:rsidRPr="008E6A1C" w:rsidRDefault="008E6A1C" w:rsidP="008E6A1C">
      <w:pPr>
        <w:spacing w:after="0" w:line="240" w:lineRule="auto"/>
        <w:jc w:val="both"/>
        <w:rPr>
          <w:rFonts w:asciiTheme="majorHAnsi" w:hAnsiTheme="majorHAnsi"/>
          <w:sz w:val="24"/>
          <w:szCs w:val="24"/>
        </w:rPr>
      </w:pPr>
    </w:p>
    <w:p w14:paraId="502B9AE7" w14:textId="13CA152E" w:rsidR="008E6A1C" w:rsidRPr="008E6A1C" w:rsidRDefault="008E6A1C" w:rsidP="008E6A1C">
      <w:pPr>
        <w:spacing w:after="0" w:line="240" w:lineRule="auto"/>
        <w:jc w:val="both"/>
        <w:rPr>
          <w:rFonts w:asciiTheme="majorHAnsi" w:hAnsiTheme="majorHAnsi"/>
          <w:b/>
          <w:bCs/>
          <w:sz w:val="24"/>
          <w:szCs w:val="24"/>
        </w:rPr>
      </w:pPr>
      <w:r w:rsidRPr="008E6A1C">
        <w:rPr>
          <w:rFonts w:asciiTheme="majorHAnsi" w:hAnsiTheme="majorHAnsi"/>
          <w:b/>
          <w:bCs/>
          <w:sz w:val="24"/>
          <w:szCs w:val="24"/>
        </w:rPr>
        <w:t xml:space="preserve">Sign Ordinance </w:t>
      </w:r>
    </w:p>
    <w:p w14:paraId="469A687D" w14:textId="77777777" w:rsidR="00356460" w:rsidRPr="008E6A1C" w:rsidRDefault="00356460" w:rsidP="00356460">
      <w:pPr>
        <w:autoSpaceDE w:val="0"/>
        <w:autoSpaceDN w:val="0"/>
        <w:spacing w:after="0" w:line="240" w:lineRule="auto"/>
        <w:rPr>
          <w:rFonts w:asciiTheme="majorHAnsi" w:hAnsiTheme="majorHAnsi"/>
          <w:sz w:val="24"/>
          <w:szCs w:val="24"/>
        </w:rPr>
      </w:pPr>
    </w:p>
    <w:p w14:paraId="3FB15AD3" w14:textId="67DC7F6B" w:rsidR="008E6A1C" w:rsidRPr="008E6A1C" w:rsidRDefault="008E6A1C" w:rsidP="00356460">
      <w:pPr>
        <w:autoSpaceDE w:val="0"/>
        <w:autoSpaceDN w:val="0"/>
        <w:spacing w:after="0" w:line="240" w:lineRule="auto"/>
        <w:rPr>
          <w:rFonts w:asciiTheme="majorHAnsi" w:hAnsiTheme="majorHAnsi"/>
          <w:sz w:val="24"/>
          <w:szCs w:val="24"/>
        </w:rPr>
      </w:pPr>
      <w:r w:rsidRPr="008E6A1C">
        <w:rPr>
          <w:rFonts w:asciiTheme="majorHAnsi" w:hAnsiTheme="majorHAnsi"/>
          <w:sz w:val="24"/>
          <w:szCs w:val="24"/>
        </w:rPr>
        <w:t xml:space="preserve">Mr. Cardosi presented the proposed sign ordinance update to the commission. He asked that they review the ordinance and submit any questions changes to him. The ordinance will be presented to the Board of Alderman in April for their review. </w:t>
      </w:r>
    </w:p>
    <w:p w14:paraId="577C0D1D" w14:textId="77777777" w:rsidR="008E6A1C" w:rsidRPr="008E6A1C" w:rsidRDefault="008E6A1C" w:rsidP="00356460">
      <w:pPr>
        <w:autoSpaceDE w:val="0"/>
        <w:autoSpaceDN w:val="0"/>
        <w:spacing w:after="0" w:line="240" w:lineRule="auto"/>
        <w:rPr>
          <w:rFonts w:asciiTheme="majorHAnsi" w:hAnsiTheme="majorHAnsi"/>
          <w:sz w:val="24"/>
          <w:szCs w:val="24"/>
        </w:rPr>
      </w:pPr>
    </w:p>
    <w:p w14:paraId="5E579D72" w14:textId="43F6C13B" w:rsidR="003C4B57" w:rsidRPr="008E6A1C" w:rsidRDefault="00C31C91" w:rsidP="00D66B37">
      <w:pPr>
        <w:pBdr>
          <w:bottom w:val="dotted" w:sz="24" w:space="1" w:color="auto"/>
        </w:pBdr>
        <w:jc w:val="both"/>
        <w:rPr>
          <w:rFonts w:asciiTheme="majorHAnsi" w:hAnsiTheme="majorHAnsi"/>
          <w:b/>
          <w:bCs/>
        </w:rPr>
      </w:pPr>
      <w:r w:rsidRPr="008E6A1C">
        <w:rPr>
          <w:rFonts w:asciiTheme="majorHAnsi" w:hAnsiTheme="majorHAnsi" w:cstheme="minorHAnsi"/>
          <w:sz w:val="24"/>
          <w:szCs w:val="24"/>
        </w:rPr>
        <w:t>There being no further business to come before the commission, a motion was</w:t>
      </w:r>
      <w:r w:rsidR="00B07BA7" w:rsidRPr="008E6A1C">
        <w:rPr>
          <w:rFonts w:asciiTheme="majorHAnsi" w:hAnsiTheme="majorHAnsi" w:cstheme="minorHAnsi"/>
          <w:sz w:val="24"/>
          <w:szCs w:val="24"/>
        </w:rPr>
        <w:t xml:space="preserve"> </w:t>
      </w:r>
      <w:r w:rsidRPr="008E6A1C">
        <w:rPr>
          <w:rFonts w:asciiTheme="majorHAnsi" w:hAnsiTheme="majorHAnsi" w:cstheme="minorHAnsi"/>
          <w:sz w:val="24"/>
          <w:szCs w:val="24"/>
        </w:rPr>
        <w:t xml:space="preserve">made and seconded to adjourn the meeting. The meeting </w:t>
      </w:r>
      <w:r w:rsidR="004F6083" w:rsidRPr="008E6A1C">
        <w:rPr>
          <w:rFonts w:asciiTheme="majorHAnsi" w:hAnsiTheme="majorHAnsi" w:cstheme="minorHAnsi"/>
          <w:sz w:val="24"/>
          <w:szCs w:val="24"/>
        </w:rPr>
        <w:t>was adjourned</w:t>
      </w:r>
      <w:r w:rsidRPr="008E6A1C">
        <w:rPr>
          <w:rFonts w:asciiTheme="majorHAnsi" w:hAnsiTheme="majorHAnsi" w:cstheme="minorHAnsi"/>
          <w:sz w:val="24"/>
          <w:szCs w:val="24"/>
        </w:rPr>
        <w:t xml:space="preserve"> at </w:t>
      </w:r>
      <w:r w:rsidR="008E6A1C" w:rsidRPr="008E6A1C">
        <w:rPr>
          <w:rFonts w:asciiTheme="majorHAnsi" w:hAnsiTheme="majorHAnsi" w:cstheme="minorHAnsi"/>
          <w:sz w:val="24"/>
          <w:szCs w:val="24"/>
        </w:rPr>
        <w:t xml:space="preserve">6:51 </w:t>
      </w:r>
      <w:r w:rsidRPr="008E6A1C">
        <w:rPr>
          <w:rFonts w:asciiTheme="majorHAnsi" w:hAnsiTheme="majorHAnsi" w:cstheme="minorHAnsi"/>
          <w:sz w:val="24"/>
          <w:szCs w:val="24"/>
        </w:rPr>
        <w:t>p.m.</w:t>
      </w:r>
      <w:bookmarkEnd w:id="0"/>
    </w:p>
    <w:sectPr w:rsidR="003C4B57" w:rsidRPr="008E6A1C" w:rsidSect="006E7B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F486" w14:textId="77777777" w:rsidR="00862DCE" w:rsidRDefault="00862DCE" w:rsidP="008D5F19">
      <w:pPr>
        <w:spacing w:after="0" w:line="240" w:lineRule="auto"/>
      </w:pPr>
      <w:r>
        <w:separator/>
      </w:r>
    </w:p>
  </w:endnote>
  <w:endnote w:type="continuationSeparator" w:id="0">
    <w:p w14:paraId="15B6CC0F" w14:textId="77777777" w:rsidR="00862DCE" w:rsidRDefault="00862DCE" w:rsidP="008D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77363" w14:textId="77777777" w:rsidR="00862DCE" w:rsidRDefault="00862DCE" w:rsidP="008D5F19">
      <w:pPr>
        <w:spacing w:after="0" w:line="240" w:lineRule="auto"/>
      </w:pPr>
      <w:r>
        <w:separator/>
      </w:r>
    </w:p>
  </w:footnote>
  <w:footnote w:type="continuationSeparator" w:id="0">
    <w:p w14:paraId="6C726554" w14:textId="77777777" w:rsidR="00862DCE" w:rsidRDefault="00862DCE" w:rsidP="008D5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CD3875"/>
    <w:multiLevelType w:val="hybridMultilevel"/>
    <w:tmpl w:val="C9CE5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B6F93"/>
    <w:multiLevelType w:val="hybridMultilevel"/>
    <w:tmpl w:val="8BA811AE"/>
    <w:lvl w:ilvl="0" w:tplc="1F24E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F25519"/>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FB7A54"/>
    <w:multiLevelType w:val="hybridMultilevel"/>
    <w:tmpl w:val="160E5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010D2"/>
    <w:multiLevelType w:val="hybridMultilevel"/>
    <w:tmpl w:val="E3A6F7E2"/>
    <w:lvl w:ilvl="0" w:tplc="4EE04BB6">
      <w:start w:val="1"/>
      <w:numFmt w:val="decimal"/>
      <w:lvlText w:val="%1."/>
      <w:lvlJc w:val="left"/>
      <w:pPr>
        <w:ind w:left="1440" w:hanging="360"/>
      </w:pPr>
      <w:rPr>
        <w:rFonts w:hint="default"/>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1072C5"/>
    <w:multiLevelType w:val="hybridMultilevel"/>
    <w:tmpl w:val="62F4867A"/>
    <w:lvl w:ilvl="0" w:tplc="AA9252D8">
      <w:start w:val="1"/>
      <w:numFmt w:val="decimal"/>
      <w:lvlText w:val="%1."/>
      <w:lvlJc w:val="left"/>
      <w:pPr>
        <w:ind w:left="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0EEC320">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9811D0">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F2E20E">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78EF30">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361F38">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70A1D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66D5D4">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F2A2384">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3B52BF9"/>
    <w:multiLevelType w:val="hybridMultilevel"/>
    <w:tmpl w:val="59547E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500B7"/>
    <w:multiLevelType w:val="hybridMultilevel"/>
    <w:tmpl w:val="F68AB198"/>
    <w:lvl w:ilvl="0" w:tplc="DCB22930">
      <w:start w:val="1"/>
      <w:numFmt w:val="decimal"/>
      <w:lvlText w:val="%1."/>
      <w:lvlJc w:val="left"/>
      <w:pPr>
        <w:ind w:left="720" w:hanging="360"/>
      </w:pPr>
      <w:rPr>
        <w:rFonts w:ascii="Calibri" w:hAnsi="Calibri" w:cs="Calibr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515372"/>
    <w:multiLevelType w:val="hybridMultilevel"/>
    <w:tmpl w:val="E228CAF2"/>
    <w:lvl w:ilvl="0" w:tplc="5F96593A">
      <w:start w:val="1"/>
      <w:numFmt w:val="decimal"/>
      <w:lvlText w:val="%1."/>
      <w:lvlJc w:val="left"/>
      <w:pPr>
        <w:ind w:left="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4C459A">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4012AE">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CEC136">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4E2EAA">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A905C">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6A6FB6">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BADEEA">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AAB1A">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45573C"/>
    <w:multiLevelType w:val="hybridMultilevel"/>
    <w:tmpl w:val="CAC46158"/>
    <w:lvl w:ilvl="0" w:tplc="69FC7A7E">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E27BEE"/>
    <w:multiLevelType w:val="hybridMultilevel"/>
    <w:tmpl w:val="BF662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00250"/>
    <w:multiLevelType w:val="hybridMultilevel"/>
    <w:tmpl w:val="58EA7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2D635CFD"/>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A11BFF"/>
    <w:multiLevelType w:val="hybridMultilevel"/>
    <w:tmpl w:val="F9585B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2300CCB"/>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E00A1C"/>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564B75"/>
    <w:multiLevelType w:val="hybridMultilevel"/>
    <w:tmpl w:val="337470A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B37003"/>
    <w:multiLevelType w:val="hybridMultilevel"/>
    <w:tmpl w:val="3BDE2A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BD050D6"/>
    <w:multiLevelType w:val="hybridMultilevel"/>
    <w:tmpl w:val="4406230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283F83"/>
    <w:multiLevelType w:val="hybridMultilevel"/>
    <w:tmpl w:val="1A965678"/>
    <w:lvl w:ilvl="0" w:tplc="49E8B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24357"/>
    <w:multiLevelType w:val="hybridMultilevel"/>
    <w:tmpl w:val="B7D03392"/>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452E3127"/>
    <w:multiLevelType w:val="hybridMultilevel"/>
    <w:tmpl w:val="FEE8A048"/>
    <w:lvl w:ilvl="0" w:tplc="C28ACBFC">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E91ACA"/>
    <w:multiLevelType w:val="hybridMultilevel"/>
    <w:tmpl w:val="D63EAC2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7504AE"/>
    <w:multiLevelType w:val="hybridMultilevel"/>
    <w:tmpl w:val="F5F67C44"/>
    <w:lvl w:ilvl="0" w:tplc="8F1492F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57FD0"/>
    <w:multiLevelType w:val="hybridMultilevel"/>
    <w:tmpl w:val="3940D6D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C46FEE"/>
    <w:multiLevelType w:val="hybridMultilevel"/>
    <w:tmpl w:val="0BD8E15E"/>
    <w:lvl w:ilvl="0" w:tplc="A7A4CCAA">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F508B6"/>
    <w:multiLevelType w:val="hybridMultilevel"/>
    <w:tmpl w:val="1E92304C"/>
    <w:lvl w:ilvl="0" w:tplc="4FA4C474">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B112EA"/>
    <w:multiLevelType w:val="hybridMultilevel"/>
    <w:tmpl w:val="9CE2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46355"/>
    <w:multiLevelType w:val="hybridMultilevel"/>
    <w:tmpl w:val="77EE7446"/>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0114B6"/>
    <w:multiLevelType w:val="hybridMultilevel"/>
    <w:tmpl w:val="65F4DA50"/>
    <w:lvl w:ilvl="0" w:tplc="C570CF20">
      <w:start w:val="1"/>
      <w:numFmt w:val="decimal"/>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230E36"/>
    <w:multiLevelType w:val="hybridMultilevel"/>
    <w:tmpl w:val="BDBEAD4E"/>
    <w:lvl w:ilvl="0" w:tplc="FA10E24A">
      <w:start w:val="1"/>
      <w:numFmt w:val="decimal"/>
      <w:lvlText w:val="%1."/>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A22D492">
      <w:start w:val="1"/>
      <w:numFmt w:val="decimal"/>
      <w:lvlText w:val="%2."/>
      <w:lvlJc w:val="left"/>
      <w:pPr>
        <w:ind w:left="7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D048E74">
      <w:start w:val="1"/>
      <w:numFmt w:val="upperLetter"/>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7E7BBA">
      <w:start w:val="1"/>
      <w:numFmt w:val="decimal"/>
      <w:lvlText w:val="(%4)"/>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E2B40E">
      <w:start w:val="1"/>
      <w:numFmt w:val="lowerLetter"/>
      <w:lvlText w:val="%5"/>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AF22">
      <w:start w:val="1"/>
      <w:numFmt w:val="lowerRoman"/>
      <w:lvlText w:val="%6"/>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ADF0E">
      <w:start w:val="1"/>
      <w:numFmt w:val="decimal"/>
      <w:lvlText w:val="%7"/>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EF018">
      <w:start w:val="1"/>
      <w:numFmt w:val="lowerLetter"/>
      <w:lvlText w:val="%8"/>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987F0C">
      <w:start w:val="1"/>
      <w:numFmt w:val="lowerRoman"/>
      <w:lvlText w:val="%9"/>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49C456B"/>
    <w:multiLevelType w:val="hybridMultilevel"/>
    <w:tmpl w:val="D8D4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45CAC"/>
    <w:multiLevelType w:val="hybridMultilevel"/>
    <w:tmpl w:val="A4EC8B3E"/>
    <w:lvl w:ilvl="0" w:tplc="51908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152F00"/>
    <w:multiLevelType w:val="hybridMultilevel"/>
    <w:tmpl w:val="18DC27C6"/>
    <w:lvl w:ilvl="0" w:tplc="93827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7006B3"/>
    <w:multiLevelType w:val="hybridMultilevel"/>
    <w:tmpl w:val="D3666E92"/>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9FF7455"/>
    <w:multiLevelType w:val="hybridMultilevel"/>
    <w:tmpl w:val="86F8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01AA8"/>
    <w:multiLevelType w:val="hybridMultilevel"/>
    <w:tmpl w:val="43B63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144549">
    <w:abstractNumId w:val="14"/>
  </w:num>
  <w:num w:numId="2" w16cid:durableId="1062678135">
    <w:abstractNumId w:val="28"/>
  </w:num>
  <w:num w:numId="3" w16cid:durableId="1414622827">
    <w:abstractNumId w:val="8"/>
  </w:num>
  <w:num w:numId="4" w16cid:durableId="412553879">
    <w:abstractNumId w:val="37"/>
  </w:num>
  <w:num w:numId="5" w16cid:durableId="265160755">
    <w:abstractNumId w:val="35"/>
  </w:num>
  <w:num w:numId="6" w16cid:durableId="365716495">
    <w:abstractNumId w:val="6"/>
  </w:num>
  <w:num w:numId="7" w16cid:durableId="2121995412">
    <w:abstractNumId w:val="41"/>
  </w:num>
  <w:num w:numId="8" w16cid:durableId="1244996724">
    <w:abstractNumId w:val="29"/>
  </w:num>
  <w:num w:numId="9" w16cid:durableId="56831330">
    <w:abstractNumId w:val="38"/>
  </w:num>
  <w:num w:numId="10" w16cid:durableId="2003001512">
    <w:abstractNumId w:val="25"/>
  </w:num>
  <w:num w:numId="11" w16cid:durableId="807430914">
    <w:abstractNumId w:val="15"/>
  </w:num>
  <w:num w:numId="12" w16cid:durableId="1530219481">
    <w:abstractNumId w:val="2"/>
  </w:num>
  <w:num w:numId="13" w16cid:durableId="1510951992">
    <w:abstractNumId w:val="0"/>
  </w:num>
  <w:num w:numId="14" w16cid:durableId="70585122">
    <w:abstractNumId w:val="32"/>
  </w:num>
  <w:num w:numId="15" w16cid:durableId="1038044605">
    <w:abstractNumId w:val="36"/>
  </w:num>
  <w:num w:numId="16" w16cid:durableId="40597142">
    <w:abstractNumId w:val="9"/>
  </w:num>
  <w:num w:numId="17" w16cid:durableId="538519783">
    <w:abstractNumId w:val="4"/>
  </w:num>
  <w:num w:numId="18" w16cid:durableId="680013854">
    <w:abstractNumId w:val="13"/>
  </w:num>
  <w:num w:numId="19" w16cid:durableId="193543646">
    <w:abstractNumId w:val="20"/>
  </w:num>
  <w:num w:numId="20" w16cid:durableId="1782677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37723789">
    <w:abstractNumId w:val="27"/>
  </w:num>
  <w:num w:numId="22" w16cid:durableId="1452702824">
    <w:abstractNumId w:val="7"/>
  </w:num>
  <w:num w:numId="23" w16cid:durableId="2029017112">
    <w:abstractNumId w:val="23"/>
  </w:num>
  <w:num w:numId="24" w16cid:durableId="278996479">
    <w:abstractNumId w:val="42"/>
  </w:num>
  <w:num w:numId="25" w16cid:durableId="1774353740">
    <w:abstractNumId w:val="22"/>
  </w:num>
  <w:num w:numId="26" w16cid:durableId="405490815">
    <w:abstractNumId w:val="1"/>
  </w:num>
  <w:num w:numId="27" w16cid:durableId="2138140884">
    <w:abstractNumId w:val="19"/>
  </w:num>
  <w:num w:numId="28" w16cid:durableId="1186678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3723847">
    <w:abstractNumId w:val="30"/>
  </w:num>
  <w:num w:numId="30" w16cid:durableId="2071272406">
    <w:abstractNumId w:val="5"/>
  </w:num>
  <w:num w:numId="31" w16cid:durableId="687832436">
    <w:abstractNumId w:val="17"/>
  </w:num>
  <w:num w:numId="32" w16cid:durableId="475925072">
    <w:abstractNumId w:val="10"/>
  </w:num>
  <w:num w:numId="33" w16cid:durableId="1098214418">
    <w:abstractNumId w:val="12"/>
  </w:num>
  <w:num w:numId="34" w16cid:durableId="1410271676">
    <w:abstractNumId w:val="31"/>
  </w:num>
  <w:num w:numId="35" w16cid:durableId="2039575278">
    <w:abstractNumId w:val="26"/>
  </w:num>
  <w:num w:numId="36" w16cid:durableId="209999706">
    <w:abstractNumId w:val="34"/>
  </w:num>
  <w:num w:numId="37" w16cid:durableId="1865513222">
    <w:abstractNumId w:val="3"/>
  </w:num>
  <w:num w:numId="38" w16cid:durableId="1478955460">
    <w:abstractNumId w:val="16"/>
  </w:num>
  <w:num w:numId="39" w16cid:durableId="297883180">
    <w:abstractNumId w:val="24"/>
  </w:num>
  <w:num w:numId="40" w16cid:durableId="1153909627">
    <w:abstractNumId w:val="11"/>
  </w:num>
  <w:num w:numId="41" w16cid:durableId="1201738">
    <w:abstractNumId w:val="33"/>
  </w:num>
  <w:num w:numId="42" w16cid:durableId="482477104">
    <w:abstractNumId w:val="21"/>
  </w:num>
  <w:num w:numId="43" w16cid:durableId="790325181">
    <w:abstractNumId w:val="39"/>
  </w:num>
  <w:num w:numId="44" w16cid:durableId="844368253">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94"/>
    <w:rsid w:val="000014A9"/>
    <w:rsid w:val="000023FB"/>
    <w:rsid w:val="00003284"/>
    <w:rsid w:val="0000597A"/>
    <w:rsid w:val="00006CA0"/>
    <w:rsid w:val="00006CCC"/>
    <w:rsid w:val="000072E7"/>
    <w:rsid w:val="00007A9A"/>
    <w:rsid w:val="000108E6"/>
    <w:rsid w:val="00011158"/>
    <w:rsid w:val="0001145F"/>
    <w:rsid w:val="0001204E"/>
    <w:rsid w:val="00014242"/>
    <w:rsid w:val="00016EB6"/>
    <w:rsid w:val="00017891"/>
    <w:rsid w:val="00021B74"/>
    <w:rsid w:val="00021BEC"/>
    <w:rsid w:val="00022011"/>
    <w:rsid w:val="00022403"/>
    <w:rsid w:val="00025193"/>
    <w:rsid w:val="00025B2A"/>
    <w:rsid w:val="00026AB1"/>
    <w:rsid w:val="0002705D"/>
    <w:rsid w:val="00027A3B"/>
    <w:rsid w:val="00030DDA"/>
    <w:rsid w:val="0003113C"/>
    <w:rsid w:val="00032387"/>
    <w:rsid w:val="000324AD"/>
    <w:rsid w:val="0003278A"/>
    <w:rsid w:val="00033910"/>
    <w:rsid w:val="00033E4C"/>
    <w:rsid w:val="00034071"/>
    <w:rsid w:val="00036EEB"/>
    <w:rsid w:val="00037B0B"/>
    <w:rsid w:val="00040632"/>
    <w:rsid w:val="00040703"/>
    <w:rsid w:val="00040C51"/>
    <w:rsid w:val="000440EA"/>
    <w:rsid w:val="00044AA9"/>
    <w:rsid w:val="00045CCA"/>
    <w:rsid w:val="00046161"/>
    <w:rsid w:val="000461C3"/>
    <w:rsid w:val="00052520"/>
    <w:rsid w:val="00054906"/>
    <w:rsid w:val="00055827"/>
    <w:rsid w:val="00055DD4"/>
    <w:rsid w:val="000574C6"/>
    <w:rsid w:val="000577BC"/>
    <w:rsid w:val="00057D84"/>
    <w:rsid w:val="00063D9F"/>
    <w:rsid w:val="00065C03"/>
    <w:rsid w:val="00073F6E"/>
    <w:rsid w:val="00074FCE"/>
    <w:rsid w:val="00075C30"/>
    <w:rsid w:val="00077977"/>
    <w:rsid w:val="00081041"/>
    <w:rsid w:val="0008308B"/>
    <w:rsid w:val="00085D85"/>
    <w:rsid w:val="000929D9"/>
    <w:rsid w:val="00093179"/>
    <w:rsid w:val="00093C26"/>
    <w:rsid w:val="00096F16"/>
    <w:rsid w:val="000A0BFD"/>
    <w:rsid w:val="000A5115"/>
    <w:rsid w:val="000A6CF7"/>
    <w:rsid w:val="000B10E2"/>
    <w:rsid w:val="000B1FB9"/>
    <w:rsid w:val="000B335B"/>
    <w:rsid w:val="000B48CB"/>
    <w:rsid w:val="000B4B24"/>
    <w:rsid w:val="000B4EFB"/>
    <w:rsid w:val="000B5B74"/>
    <w:rsid w:val="000B6FD8"/>
    <w:rsid w:val="000B7241"/>
    <w:rsid w:val="000B7E27"/>
    <w:rsid w:val="000B7E8C"/>
    <w:rsid w:val="000B7F7A"/>
    <w:rsid w:val="000C2ACC"/>
    <w:rsid w:val="000C3536"/>
    <w:rsid w:val="000C3774"/>
    <w:rsid w:val="000C41F8"/>
    <w:rsid w:val="000C493F"/>
    <w:rsid w:val="000C5E5E"/>
    <w:rsid w:val="000C7CE3"/>
    <w:rsid w:val="000C7FCB"/>
    <w:rsid w:val="000D2511"/>
    <w:rsid w:val="000D5D98"/>
    <w:rsid w:val="000D657A"/>
    <w:rsid w:val="000E05F1"/>
    <w:rsid w:val="000E061E"/>
    <w:rsid w:val="000E066B"/>
    <w:rsid w:val="000E2BC9"/>
    <w:rsid w:val="000E5549"/>
    <w:rsid w:val="000E6252"/>
    <w:rsid w:val="000E6CA3"/>
    <w:rsid w:val="000F1525"/>
    <w:rsid w:val="000F2337"/>
    <w:rsid w:val="000F28FE"/>
    <w:rsid w:val="000F2A61"/>
    <w:rsid w:val="000F4CEA"/>
    <w:rsid w:val="000F58D2"/>
    <w:rsid w:val="000F5DD9"/>
    <w:rsid w:val="000F5F7C"/>
    <w:rsid w:val="000F60EB"/>
    <w:rsid w:val="000F787A"/>
    <w:rsid w:val="001016D0"/>
    <w:rsid w:val="001058FE"/>
    <w:rsid w:val="00105C70"/>
    <w:rsid w:val="001061F3"/>
    <w:rsid w:val="001076BF"/>
    <w:rsid w:val="00107EB1"/>
    <w:rsid w:val="0011103C"/>
    <w:rsid w:val="001112D4"/>
    <w:rsid w:val="001121C4"/>
    <w:rsid w:val="00113136"/>
    <w:rsid w:val="0011379B"/>
    <w:rsid w:val="001141F9"/>
    <w:rsid w:val="0011479E"/>
    <w:rsid w:val="0011557A"/>
    <w:rsid w:val="00116488"/>
    <w:rsid w:val="001204E9"/>
    <w:rsid w:val="00120B9C"/>
    <w:rsid w:val="001212DC"/>
    <w:rsid w:val="00124D1E"/>
    <w:rsid w:val="00125D98"/>
    <w:rsid w:val="00130869"/>
    <w:rsid w:val="00130B7D"/>
    <w:rsid w:val="00131D3E"/>
    <w:rsid w:val="00135020"/>
    <w:rsid w:val="0013508C"/>
    <w:rsid w:val="001353A3"/>
    <w:rsid w:val="00135AC4"/>
    <w:rsid w:val="00137711"/>
    <w:rsid w:val="00140B6D"/>
    <w:rsid w:val="00140EB9"/>
    <w:rsid w:val="00142892"/>
    <w:rsid w:val="00143EF2"/>
    <w:rsid w:val="00145B96"/>
    <w:rsid w:val="00146229"/>
    <w:rsid w:val="001467CF"/>
    <w:rsid w:val="00147225"/>
    <w:rsid w:val="001474C5"/>
    <w:rsid w:val="0015047C"/>
    <w:rsid w:val="00154B6F"/>
    <w:rsid w:val="00155400"/>
    <w:rsid w:val="001558C5"/>
    <w:rsid w:val="0016072A"/>
    <w:rsid w:val="001612CA"/>
    <w:rsid w:val="001618E1"/>
    <w:rsid w:val="00163378"/>
    <w:rsid w:val="001636CC"/>
    <w:rsid w:val="001636DC"/>
    <w:rsid w:val="00164AD0"/>
    <w:rsid w:val="00166A78"/>
    <w:rsid w:val="00166C43"/>
    <w:rsid w:val="001670B1"/>
    <w:rsid w:val="00167BA1"/>
    <w:rsid w:val="001710AD"/>
    <w:rsid w:val="00171936"/>
    <w:rsid w:val="00171ACB"/>
    <w:rsid w:val="0017283D"/>
    <w:rsid w:val="001736EC"/>
    <w:rsid w:val="00174939"/>
    <w:rsid w:val="0017497C"/>
    <w:rsid w:val="00176D36"/>
    <w:rsid w:val="00177BD3"/>
    <w:rsid w:val="00177BE5"/>
    <w:rsid w:val="00180223"/>
    <w:rsid w:val="00181916"/>
    <w:rsid w:val="0018230A"/>
    <w:rsid w:val="001831E3"/>
    <w:rsid w:val="00183E6A"/>
    <w:rsid w:val="00185515"/>
    <w:rsid w:val="00187EB5"/>
    <w:rsid w:val="00191CED"/>
    <w:rsid w:val="00192AF7"/>
    <w:rsid w:val="00192E03"/>
    <w:rsid w:val="00193565"/>
    <w:rsid w:val="0019382B"/>
    <w:rsid w:val="0019476B"/>
    <w:rsid w:val="00195761"/>
    <w:rsid w:val="00195A02"/>
    <w:rsid w:val="001A3AED"/>
    <w:rsid w:val="001A3F2D"/>
    <w:rsid w:val="001A5302"/>
    <w:rsid w:val="001A5DD6"/>
    <w:rsid w:val="001A6B61"/>
    <w:rsid w:val="001A6F0B"/>
    <w:rsid w:val="001B019C"/>
    <w:rsid w:val="001B0F3C"/>
    <w:rsid w:val="001B157F"/>
    <w:rsid w:val="001B4F7D"/>
    <w:rsid w:val="001C1886"/>
    <w:rsid w:val="001C1951"/>
    <w:rsid w:val="001C19CA"/>
    <w:rsid w:val="001C31AD"/>
    <w:rsid w:val="001C3F83"/>
    <w:rsid w:val="001C6892"/>
    <w:rsid w:val="001C6A9D"/>
    <w:rsid w:val="001C7934"/>
    <w:rsid w:val="001D2EC7"/>
    <w:rsid w:val="001D3C13"/>
    <w:rsid w:val="001D40CA"/>
    <w:rsid w:val="001D44FA"/>
    <w:rsid w:val="001D4976"/>
    <w:rsid w:val="001D7672"/>
    <w:rsid w:val="001D780D"/>
    <w:rsid w:val="001E092F"/>
    <w:rsid w:val="001E0BA3"/>
    <w:rsid w:val="001E182D"/>
    <w:rsid w:val="001E1EA9"/>
    <w:rsid w:val="001E3378"/>
    <w:rsid w:val="001E519C"/>
    <w:rsid w:val="001E59B0"/>
    <w:rsid w:val="001E5EB4"/>
    <w:rsid w:val="001F0440"/>
    <w:rsid w:val="001F06BD"/>
    <w:rsid w:val="001F0786"/>
    <w:rsid w:val="001F0C0F"/>
    <w:rsid w:val="001F0DFC"/>
    <w:rsid w:val="001F2B14"/>
    <w:rsid w:val="001F3120"/>
    <w:rsid w:val="00203DEF"/>
    <w:rsid w:val="00204A3F"/>
    <w:rsid w:val="002107A8"/>
    <w:rsid w:val="00210DA3"/>
    <w:rsid w:val="00210DBD"/>
    <w:rsid w:val="00211C5B"/>
    <w:rsid w:val="00212D70"/>
    <w:rsid w:val="002137B4"/>
    <w:rsid w:val="00213AFC"/>
    <w:rsid w:val="00215E10"/>
    <w:rsid w:val="0022135E"/>
    <w:rsid w:val="0022280D"/>
    <w:rsid w:val="0022288A"/>
    <w:rsid w:val="00223820"/>
    <w:rsid w:val="00224F03"/>
    <w:rsid w:val="00225F65"/>
    <w:rsid w:val="0022615C"/>
    <w:rsid w:val="00226ED8"/>
    <w:rsid w:val="0023078C"/>
    <w:rsid w:val="00232248"/>
    <w:rsid w:val="00232E80"/>
    <w:rsid w:val="00233072"/>
    <w:rsid w:val="002334FE"/>
    <w:rsid w:val="002338CE"/>
    <w:rsid w:val="00235BF6"/>
    <w:rsid w:val="00237F58"/>
    <w:rsid w:val="002410C7"/>
    <w:rsid w:val="00245083"/>
    <w:rsid w:val="002455F0"/>
    <w:rsid w:val="00246107"/>
    <w:rsid w:val="00246D55"/>
    <w:rsid w:val="00247ACE"/>
    <w:rsid w:val="00251385"/>
    <w:rsid w:val="002517A6"/>
    <w:rsid w:val="0025208D"/>
    <w:rsid w:val="002525DA"/>
    <w:rsid w:val="0025279E"/>
    <w:rsid w:val="00257CAA"/>
    <w:rsid w:val="0026090E"/>
    <w:rsid w:val="00262FF4"/>
    <w:rsid w:val="00263290"/>
    <w:rsid w:val="00264D22"/>
    <w:rsid w:val="00265764"/>
    <w:rsid w:val="00265B70"/>
    <w:rsid w:val="00272128"/>
    <w:rsid w:val="00272805"/>
    <w:rsid w:val="00272FBF"/>
    <w:rsid w:val="00273DCD"/>
    <w:rsid w:val="002805F3"/>
    <w:rsid w:val="0028487D"/>
    <w:rsid w:val="0028593D"/>
    <w:rsid w:val="0028752E"/>
    <w:rsid w:val="0029157F"/>
    <w:rsid w:val="00291B65"/>
    <w:rsid w:val="0029326B"/>
    <w:rsid w:val="00293D0A"/>
    <w:rsid w:val="00294509"/>
    <w:rsid w:val="00296FCA"/>
    <w:rsid w:val="00297593"/>
    <w:rsid w:val="0029770D"/>
    <w:rsid w:val="002A037C"/>
    <w:rsid w:val="002A10FD"/>
    <w:rsid w:val="002A23AD"/>
    <w:rsid w:val="002A27E2"/>
    <w:rsid w:val="002A307D"/>
    <w:rsid w:val="002A4456"/>
    <w:rsid w:val="002A5017"/>
    <w:rsid w:val="002A620D"/>
    <w:rsid w:val="002A7C0C"/>
    <w:rsid w:val="002B0F90"/>
    <w:rsid w:val="002B3C5C"/>
    <w:rsid w:val="002B5CE2"/>
    <w:rsid w:val="002B778C"/>
    <w:rsid w:val="002B7EC1"/>
    <w:rsid w:val="002C04AC"/>
    <w:rsid w:val="002C04B8"/>
    <w:rsid w:val="002C1BBD"/>
    <w:rsid w:val="002C52A1"/>
    <w:rsid w:val="002C581A"/>
    <w:rsid w:val="002C62B5"/>
    <w:rsid w:val="002D037D"/>
    <w:rsid w:val="002D1A09"/>
    <w:rsid w:val="002D409A"/>
    <w:rsid w:val="002D4459"/>
    <w:rsid w:val="002D5634"/>
    <w:rsid w:val="002D7088"/>
    <w:rsid w:val="002E0378"/>
    <w:rsid w:val="002E2108"/>
    <w:rsid w:val="002E29DC"/>
    <w:rsid w:val="002E51DA"/>
    <w:rsid w:val="002E5AB6"/>
    <w:rsid w:val="002E7372"/>
    <w:rsid w:val="002F1E94"/>
    <w:rsid w:val="002F2207"/>
    <w:rsid w:val="002F30E9"/>
    <w:rsid w:val="002F31E4"/>
    <w:rsid w:val="002F35D1"/>
    <w:rsid w:val="002F4342"/>
    <w:rsid w:val="002F69C6"/>
    <w:rsid w:val="002F6E30"/>
    <w:rsid w:val="002F76B5"/>
    <w:rsid w:val="00300B45"/>
    <w:rsid w:val="00300F2B"/>
    <w:rsid w:val="00302BFA"/>
    <w:rsid w:val="003030D0"/>
    <w:rsid w:val="00304176"/>
    <w:rsid w:val="003076D4"/>
    <w:rsid w:val="00310611"/>
    <w:rsid w:val="003112EF"/>
    <w:rsid w:val="00312507"/>
    <w:rsid w:val="0031335D"/>
    <w:rsid w:val="00313FFB"/>
    <w:rsid w:val="0031523A"/>
    <w:rsid w:val="00315EC4"/>
    <w:rsid w:val="003172EB"/>
    <w:rsid w:val="00317D74"/>
    <w:rsid w:val="003200E0"/>
    <w:rsid w:val="00320735"/>
    <w:rsid w:val="00320914"/>
    <w:rsid w:val="00322BD4"/>
    <w:rsid w:val="0032418C"/>
    <w:rsid w:val="00324244"/>
    <w:rsid w:val="00324A98"/>
    <w:rsid w:val="00325342"/>
    <w:rsid w:val="00326FC9"/>
    <w:rsid w:val="00327DCF"/>
    <w:rsid w:val="003311A7"/>
    <w:rsid w:val="00334F3E"/>
    <w:rsid w:val="003368A0"/>
    <w:rsid w:val="00336DB8"/>
    <w:rsid w:val="003372D7"/>
    <w:rsid w:val="003374F8"/>
    <w:rsid w:val="0034165B"/>
    <w:rsid w:val="00345DE8"/>
    <w:rsid w:val="00347D09"/>
    <w:rsid w:val="00350744"/>
    <w:rsid w:val="003508F2"/>
    <w:rsid w:val="00353CD4"/>
    <w:rsid w:val="00353E40"/>
    <w:rsid w:val="00354F84"/>
    <w:rsid w:val="00356460"/>
    <w:rsid w:val="003567DD"/>
    <w:rsid w:val="003569C2"/>
    <w:rsid w:val="0036046C"/>
    <w:rsid w:val="00361061"/>
    <w:rsid w:val="00361251"/>
    <w:rsid w:val="003614DA"/>
    <w:rsid w:val="00361837"/>
    <w:rsid w:val="00364442"/>
    <w:rsid w:val="003645E6"/>
    <w:rsid w:val="00364EEF"/>
    <w:rsid w:val="00371DAB"/>
    <w:rsid w:val="00371DFE"/>
    <w:rsid w:val="00372A1A"/>
    <w:rsid w:val="00373985"/>
    <w:rsid w:val="0037454D"/>
    <w:rsid w:val="003748C5"/>
    <w:rsid w:val="0037748A"/>
    <w:rsid w:val="00380912"/>
    <w:rsid w:val="00380A76"/>
    <w:rsid w:val="003810CE"/>
    <w:rsid w:val="003810F5"/>
    <w:rsid w:val="003812E4"/>
    <w:rsid w:val="00381A52"/>
    <w:rsid w:val="00381E36"/>
    <w:rsid w:val="00382381"/>
    <w:rsid w:val="00382B09"/>
    <w:rsid w:val="00383190"/>
    <w:rsid w:val="00384E0F"/>
    <w:rsid w:val="00385649"/>
    <w:rsid w:val="0038631E"/>
    <w:rsid w:val="00386B38"/>
    <w:rsid w:val="0038736E"/>
    <w:rsid w:val="0039087F"/>
    <w:rsid w:val="00391078"/>
    <w:rsid w:val="00393E3F"/>
    <w:rsid w:val="00394A6F"/>
    <w:rsid w:val="003A0012"/>
    <w:rsid w:val="003A14FC"/>
    <w:rsid w:val="003A7684"/>
    <w:rsid w:val="003A7790"/>
    <w:rsid w:val="003A7AA3"/>
    <w:rsid w:val="003B0B41"/>
    <w:rsid w:val="003B623F"/>
    <w:rsid w:val="003B62FD"/>
    <w:rsid w:val="003C01A0"/>
    <w:rsid w:val="003C07EB"/>
    <w:rsid w:val="003C0A86"/>
    <w:rsid w:val="003C1CC9"/>
    <w:rsid w:val="003C4861"/>
    <w:rsid w:val="003C4A7D"/>
    <w:rsid w:val="003C4B57"/>
    <w:rsid w:val="003C51B2"/>
    <w:rsid w:val="003C68BD"/>
    <w:rsid w:val="003C6EA4"/>
    <w:rsid w:val="003C770B"/>
    <w:rsid w:val="003C7789"/>
    <w:rsid w:val="003C7CB0"/>
    <w:rsid w:val="003C7F09"/>
    <w:rsid w:val="003D58C1"/>
    <w:rsid w:val="003D7231"/>
    <w:rsid w:val="003D7DEB"/>
    <w:rsid w:val="003E0DA4"/>
    <w:rsid w:val="003E108C"/>
    <w:rsid w:val="003E45E1"/>
    <w:rsid w:val="003E73CB"/>
    <w:rsid w:val="003E7525"/>
    <w:rsid w:val="003E7FC8"/>
    <w:rsid w:val="003F1252"/>
    <w:rsid w:val="003F4AF0"/>
    <w:rsid w:val="003F52B6"/>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4601E"/>
    <w:rsid w:val="0045049D"/>
    <w:rsid w:val="00450A53"/>
    <w:rsid w:val="004559A5"/>
    <w:rsid w:val="004616DF"/>
    <w:rsid w:val="004623DB"/>
    <w:rsid w:val="0046574D"/>
    <w:rsid w:val="00474D73"/>
    <w:rsid w:val="00476E3A"/>
    <w:rsid w:val="00483954"/>
    <w:rsid w:val="00486448"/>
    <w:rsid w:val="00486B59"/>
    <w:rsid w:val="0048762C"/>
    <w:rsid w:val="00492025"/>
    <w:rsid w:val="00496136"/>
    <w:rsid w:val="00497BBD"/>
    <w:rsid w:val="004A380A"/>
    <w:rsid w:val="004A4AB8"/>
    <w:rsid w:val="004A6452"/>
    <w:rsid w:val="004A7169"/>
    <w:rsid w:val="004A75A5"/>
    <w:rsid w:val="004A7F6F"/>
    <w:rsid w:val="004B0BB6"/>
    <w:rsid w:val="004B4771"/>
    <w:rsid w:val="004B645A"/>
    <w:rsid w:val="004B7AE8"/>
    <w:rsid w:val="004C0C04"/>
    <w:rsid w:val="004C29AC"/>
    <w:rsid w:val="004C3BD4"/>
    <w:rsid w:val="004C3C42"/>
    <w:rsid w:val="004C43EF"/>
    <w:rsid w:val="004C4E1F"/>
    <w:rsid w:val="004C5B3D"/>
    <w:rsid w:val="004C65EC"/>
    <w:rsid w:val="004D067A"/>
    <w:rsid w:val="004D0BFC"/>
    <w:rsid w:val="004D2B53"/>
    <w:rsid w:val="004D2E47"/>
    <w:rsid w:val="004D70EB"/>
    <w:rsid w:val="004D74D1"/>
    <w:rsid w:val="004E1026"/>
    <w:rsid w:val="004E31B2"/>
    <w:rsid w:val="004E4057"/>
    <w:rsid w:val="004E4E79"/>
    <w:rsid w:val="004E587B"/>
    <w:rsid w:val="004E61C8"/>
    <w:rsid w:val="004E7DDA"/>
    <w:rsid w:val="004F0CE9"/>
    <w:rsid w:val="004F1D68"/>
    <w:rsid w:val="004F23A4"/>
    <w:rsid w:val="004F2C16"/>
    <w:rsid w:val="004F4956"/>
    <w:rsid w:val="004F4EAE"/>
    <w:rsid w:val="004F6083"/>
    <w:rsid w:val="0050221E"/>
    <w:rsid w:val="00502B4F"/>
    <w:rsid w:val="00503185"/>
    <w:rsid w:val="00504AFA"/>
    <w:rsid w:val="00504D9A"/>
    <w:rsid w:val="00505374"/>
    <w:rsid w:val="00510DAE"/>
    <w:rsid w:val="0051366F"/>
    <w:rsid w:val="00513844"/>
    <w:rsid w:val="00514E9C"/>
    <w:rsid w:val="00515C90"/>
    <w:rsid w:val="005174EC"/>
    <w:rsid w:val="00517C67"/>
    <w:rsid w:val="005221CA"/>
    <w:rsid w:val="0052576E"/>
    <w:rsid w:val="00526E96"/>
    <w:rsid w:val="00527547"/>
    <w:rsid w:val="00527947"/>
    <w:rsid w:val="005354E5"/>
    <w:rsid w:val="00540663"/>
    <w:rsid w:val="00540CA8"/>
    <w:rsid w:val="00542DDF"/>
    <w:rsid w:val="00543469"/>
    <w:rsid w:val="00544FD9"/>
    <w:rsid w:val="00546E6F"/>
    <w:rsid w:val="00547AE3"/>
    <w:rsid w:val="00550090"/>
    <w:rsid w:val="00550C63"/>
    <w:rsid w:val="00550DE2"/>
    <w:rsid w:val="005539B6"/>
    <w:rsid w:val="00553BE7"/>
    <w:rsid w:val="00554C95"/>
    <w:rsid w:val="0055570B"/>
    <w:rsid w:val="00555A79"/>
    <w:rsid w:val="00555C74"/>
    <w:rsid w:val="00557A66"/>
    <w:rsid w:val="005602C8"/>
    <w:rsid w:val="005621B4"/>
    <w:rsid w:val="0056657B"/>
    <w:rsid w:val="0056661F"/>
    <w:rsid w:val="00567BDA"/>
    <w:rsid w:val="00573822"/>
    <w:rsid w:val="0057529C"/>
    <w:rsid w:val="00576F0B"/>
    <w:rsid w:val="00577500"/>
    <w:rsid w:val="00580782"/>
    <w:rsid w:val="00581F56"/>
    <w:rsid w:val="005873DE"/>
    <w:rsid w:val="00590BF0"/>
    <w:rsid w:val="005917B0"/>
    <w:rsid w:val="00592408"/>
    <w:rsid w:val="005924E8"/>
    <w:rsid w:val="00593397"/>
    <w:rsid w:val="00594170"/>
    <w:rsid w:val="00594564"/>
    <w:rsid w:val="005A4078"/>
    <w:rsid w:val="005A7AFD"/>
    <w:rsid w:val="005B0331"/>
    <w:rsid w:val="005B076F"/>
    <w:rsid w:val="005B1CCD"/>
    <w:rsid w:val="005B27A0"/>
    <w:rsid w:val="005B44A7"/>
    <w:rsid w:val="005B4F43"/>
    <w:rsid w:val="005B5BD4"/>
    <w:rsid w:val="005B622B"/>
    <w:rsid w:val="005C158E"/>
    <w:rsid w:val="005C1B21"/>
    <w:rsid w:val="005C79AF"/>
    <w:rsid w:val="005C7EC2"/>
    <w:rsid w:val="005D199F"/>
    <w:rsid w:val="005D26AD"/>
    <w:rsid w:val="005D6742"/>
    <w:rsid w:val="005D67FD"/>
    <w:rsid w:val="005D7E6D"/>
    <w:rsid w:val="005E003A"/>
    <w:rsid w:val="005E31EF"/>
    <w:rsid w:val="005E33E6"/>
    <w:rsid w:val="005E6C54"/>
    <w:rsid w:val="005E7289"/>
    <w:rsid w:val="005F09EB"/>
    <w:rsid w:val="005F284D"/>
    <w:rsid w:val="005F2F69"/>
    <w:rsid w:val="005F2F8F"/>
    <w:rsid w:val="005F3361"/>
    <w:rsid w:val="005F4519"/>
    <w:rsid w:val="005F4739"/>
    <w:rsid w:val="005F5047"/>
    <w:rsid w:val="005F545F"/>
    <w:rsid w:val="005F742F"/>
    <w:rsid w:val="00600D9E"/>
    <w:rsid w:val="00601D67"/>
    <w:rsid w:val="00601EAE"/>
    <w:rsid w:val="00602CCE"/>
    <w:rsid w:val="00602FE5"/>
    <w:rsid w:val="00605A83"/>
    <w:rsid w:val="00605CFB"/>
    <w:rsid w:val="0060680B"/>
    <w:rsid w:val="006110B1"/>
    <w:rsid w:val="0061111C"/>
    <w:rsid w:val="00611AEF"/>
    <w:rsid w:val="00612802"/>
    <w:rsid w:val="006128F8"/>
    <w:rsid w:val="006129B5"/>
    <w:rsid w:val="00612ECE"/>
    <w:rsid w:val="00613762"/>
    <w:rsid w:val="00613858"/>
    <w:rsid w:val="006145A7"/>
    <w:rsid w:val="00614901"/>
    <w:rsid w:val="006206C6"/>
    <w:rsid w:val="0062138A"/>
    <w:rsid w:val="00624B70"/>
    <w:rsid w:val="00624F77"/>
    <w:rsid w:val="0062681B"/>
    <w:rsid w:val="0062774C"/>
    <w:rsid w:val="00627C52"/>
    <w:rsid w:val="00627E9B"/>
    <w:rsid w:val="0063043D"/>
    <w:rsid w:val="00632E3C"/>
    <w:rsid w:val="00632F70"/>
    <w:rsid w:val="00633497"/>
    <w:rsid w:val="006348F3"/>
    <w:rsid w:val="00635448"/>
    <w:rsid w:val="0064091F"/>
    <w:rsid w:val="00642240"/>
    <w:rsid w:val="006424BA"/>
    <w:rsid w:val="00642720"/>
    <w:rsid w:val="00643926"/>
    <w:rsid w:val="00644E2E"/>
    <w:rsid w:val="006500D6"/>
    <w:rsid w:val="00653C57"/>
    <w:rsid w:val="00654D20"/>
    <w:rsid w:val="006558A8"/>
    <w:rsid w:val="006571CA"/>
    <w:rsid w:val="00657482"/>
    <w:rsid w:val="00660B5C"/>
    <w:rsid w:val="00661B13"/>
    <w:rsid w:val="00665832"/>
    <w:rsid w:val="00665A4E"/>
    <w:rsid w:val="00665D4F"/>
    <w:rsid w:val="0067165E"/>
    <w:rsid w:val="0067191D"/>
    <w:rsid w:val="0067243E"/>
    <w:rsid w:val="00673F5B"/>
    <w:rsid w:val="006742D4"/>
    <w:rsid w:val="00675770"/>
    <w:rsid w:val="00676040"/>
    <w:rsid w:val="0067748B"/>
    <w:rsid w:val="00677819"/>
    <w:rsid w:val="00682BBB"/>
    <w:rsid w:val="006848EC"/>
    <w:rsid w:val="00685DC9"/>
    <w:rsid w:val="00690ECA"/>
    <w:rsid w:val="00691A63"/>
    <w:rsid w:val="00692D07"/>
    <w:rsid w:val="00692D0A"/>
    <w:rsid w:val="00692F8E"/>
    <w:rsid w:val="006940B9"/>
    <w:rsid w:val="00694553"/>
    <w:rsid w:val="00696671"/>
    <w:rsid w:val="006A271B"/>
    <w:rsid w:val="006A3404"/>
    <w:rsid w:val="006A4BC3"/>
    <w:rsid w:val="006A4D94"/>
    <w:rsid w:val="006A4F33"/>
    <w:rsid w:val="006A5055"/>
    <w:rsid w:val="006A77D7"/>
    <w:rsid w:val="006A7E17"/>
    <w:rsid w:val="006B10D1"/>
    <w:rsid w:val="006B2141"/>
    <w:rsid w:val="006B3C19"/>
    <w:rsid w:val="006B400B"/>
    <w:rsid w:val="006B4F1A"/>
    <w:rsid w:val="006B5C2C"/>
    <w:rsid w:val="006B5CB3"/>
    <w:rsid w:val="006B6415"/>
    <w:rsid w:val="006B6620"/>
    <w:rsid w:val="006C024A"/>
    <w:rsid w:val="006C27C6"/>
    <w:rsid w:val="006C2FA8"/>
    <w:rsid w:val="006C3647"/>
    <w:rsid w:val="006C452C"/>
    <w:rsid w:val="006C4CCD"/>
    <w:rsid w:val="006C63D7"/>
    <w:rsid w:val="006C7791"/>
    <w:rsid w:val="006D0C4A"/>
    <w:rsid w:val="006D124C"/>
    <w:rsid w:val="006D64FA"/>
    <w:rsid w:val="006D67E2"/>
    <w:rsid w:val="006E0194"/>
    <w:rsid w:val="006E1BFF"/>
    <w:rsid w:val="006E442C"/>
    <w:rsid w:val="006E59CA"/>
    <w:rsid w:val="006E7B4E"/>
    <w:rsid w:val="006F1813"/>
    <w:rsid w:val="006F2B77"/>
    <w:rsid w:val="006F4514"/>
    <w:rsid w:val="006F47FF"/>
    <w:rsid w:val="006F4E97"/>
    <w:rsid w:val="00700DED"/>
    <w:rsid w:val="0070327C"/>
    <w:rsid w:val="00704512"/>
    <w:rsid w:val="007049A4"/>
    <w:rsid w:val="007050B6"/>
    <w:rsid w:val="00706E2C"/>
    <w:rsid w:val="007110C6"/>
    <w:rsid w:val="007160F5"/>
    <w:rsid w:val="007206DB"/>
    <w:rsid w:val="007207A2"/>
    <w:rsid w:val="0072139B"/>
    <w:rsid w:val="00721A79"/>
    <w:rsid w:val="00721D4B"/>
    <w:rsid w:val="00721EA7"/>
    <w:rsid w:val="00721EFD"/>
    <w:rsid w:val="007226E9"/>
    <w:rsid w:val="0072347B"/>
    <w:rsid w:val="00723AEA"/>
    <w:rsid w:val="00724762"/>
    <w:rsid w:val="00725492"/>
    <w:rsid w:val="00726CF1"/>
    <w:rsid w:val="007303C5"/>
    <w:rsid w:val="00733CC8"/>
    <w:rsid w:val="0073759B"/>
    <w:rsid w:val="00737903"/>
    <w:rsid w:val="00737BA8"/>
    <w:rsid w:val="00737DEE"/>
    <w:rsid w:val="00740B3A"/>
    <w:rsid w:val="007418F0"/>
    <w:rsid w:val="00741B79"/>
    <w:rsid w:val="00741D3B"/>
    <w:rsid w:val="007444AC"/>
    <w:rsid w:val="00752F59"/>
    <w:rsid w:val="00757667"/>
    <w:rsid w:val="00761919"/>
    <w:rsid w:val="0076247D"/>
    <w:rsid w:val="0076638A"/>
    <w:rsid w:val="007668F9"/>
    <w:rsid w:val="00767B46"/>
    <w:rsid w:val="00767C7F"/>
    <w:rsid w:val="00772E99"/>
    <w:rsid w:val="00774A42"/>
    <w:rsid w:val="00777C04"/>
    <w:rsid w:val="0078070F"/>
    <w:rsid w:val="007807A2"/>
    <w:rsid w:val="00780B67"/>
    <w:rsid w:val="00783FF8"/>
    <w:rsid w:val="00784644"/>
    <w:rsid w:val="00785512"/>
    <w:rsid w:val="00790AB8"/>
    <w:rsid w:val="0079293B"/>
    <w:rsid w:val="00793306"/>
    <w:rsid w:val="00793AA0"/>
    <w:rsid w:val="00793DF8"/>
    <w:rsid w:val="007949A5"/>
    <w:rsid w:val="00797CD5"/>
    <w:rsid w:val="007A0177"/>
    <w:rsid w:val="007A06E8"/>
    <w:rsid w:val="007A151F"/>
    <w:rsid w:val="007A16A9"/>
    <w:rsid w:val="007A16E1"/>
    <w:rsid w:val="007A2B29"/>
    <w:rsid w:val="007A34CE"/>
    <w:rsid w:val="007A36C8"/>
    <w:rsid w:val="007A4444"/>
    <w:rsid w:val="007A6402"/>
    <w:rsid w:val="007B1692"/>
    <w:rsid w:val="007B1D73"/>
    <w:rsid w:val="007B25A7"/>
    <w:rsid w:val="007B4295"/>
    <w:rsid w:val="007B53A0"/>
    <w:rsid w:val="007B65AC"/>
    <w:rsid w:val="007B65CD"/>
    <w:rsid w:val="007B7B17"/>
    <w:rsid w:val="007C0E15"/>
    <w:rsid w:val="007C222C"/>
    <w:rsid w:val="007C37C7"/>
    <w:rsid w:val="007C4A19"/>
    <w:rsid w:val="007C4AA4"/>
    <w:rsid w:val="007C7301"/>
    <w:rsid w:val="007C7741"/>
    <w:rsid w:val="007D265B"/>
    <w:rsid w:val="007D3BA3"/>
    <w:rsid w:val="007D3EA7"/>
    <w:rsid w:val="007D4ACB"/>
    <w:rsid w:val="007D4E9D"/>
    <w:rsid w:val="007D6291"/>
    <w:rsid w:val="007E023F"/>
    <w:rsid w:val="007E0DC7"/>
    <w:rsid w:val="007E1938"/>
    <w:rsid w:val="007E3D11"/>
    <w:rsid w:val="007E4D34"/>
    <w:rsid w:val="007E6AE2"/>
    <w:rsid w:val="007F4640"/>
    <w:rsid w:val="007F4E67"/>
    <w:rsid w:val="007F5181"/>
    <w:rsid w:val="007F609C"/>
    <w:rsid w:val="007F6AB6"/>
    <w:rsid w:val="007F6F42"/>
    <w:rsid w:val="00800319"/>
    <w:rsid w:val="00800E6D"/>
    <w:rsid w:val="00803529"/>
    <w:rsid w:val="00805B58"/>
    <w:rsid w:val="00807D7A"/>
    <w:rsid w:val="008106E2"/>
    <w:rsid w:val="0081218F"/>
    <w:rsid w:val="008149BB"/>
    <w:rsid w:val="00815543"/>
    <w:rsid w:val="00815C2F"/>
    <w:rsid w:val="0081688D"/>
    <w:rsid w:val="008179D3"/>
    <w:rsid w:val="00820C57"/>
    <w:rsid w:val="00820D18"/>
    <w:rsid w:val="008211B2"/>
    <w:rsid w:val="008214D0"/>
    <w:rsid w:val="00823F83"/>
    <w:rsid w:val="008243FF"/>
    <w:rsid w:val="00825DBD"/>
    <w:rsid w:val="008272EB"/>
    <w:rsid w:val="00830296"/>
    <w:rsid w:val="00831D3A"/>
    <w:rsid w:val="00831F19"/>
    <w:rsid w:val="0083338F"/>
    <w:rsid w:val="0083341A"/>
    <w:rsid w:val="00833ADC"/>
    <w:rsid w:val="00834370"/>
    <w:rsid w:val="008349EA"/>
    <w:rsid w:val="00835FC4"/>
    <w:rsid w:val="00842413"/>
    <w:rsid w:val="0084294B"/>
    <w:rsid w:val="00844812"/>
    <w:rsid w:val="00847B53"/>
    <w:rsid w:val="00851511"/>
    <w:rsid w:val="00851918"/>
    <w:rsid w:val="0085331F"/>
    <w:rsid w:val="0085617A"/>
    <w:rsid w:val="008566C0"/>
    <w:rsid w:val="008619DE"/>
    <w:rsid w:val="00862157"/>
    <w:rsid w:val="0086245E"/>
    <w:rsid w:val="00862DCE"/>
    <w:rsid w:val="00864081"/>
    <w:rsid w:val="00864A63"/>
    <w:rsid w:val="00864C18"/>
    <w:rsid w:val="0086538B"/>
    <w:rsid w:val="00866EF8"/>
    <w:rsid w:val="00870511"/>
    <w:rsid w:val="008808E7"/>
    <w:rsid w:val="008813E2"/>
    <w:rsid w:val="008836D0"/>
    <w:rsid w:val="008851BC"/>
    <w:rsid w:val="0088691D"/>
    <w:rsid w:val="008901E6"/>
    <w:rsid w:val="008916D7"/>
    <w:rsid w:val="00891C72"/>
    <w:rsid w:val="008933CD"/>
    <w:rsid w:val="008940B3"/>
    <w:rsid w:val="00894298"/>
    <w:rsid w:val="00894A0C"/>
    <w:rsid w:val="00895A68"/>
    <w:rsid w:val="0089618B"/>
    <w:rsid w:val="008A069A"/>
    <w:rsid w:val="008A376E"/>
    <w:rsid w:val="008A5BEB"/>
    <w:rsid w:val="008B113B"/>
    <w:rsid w:val="008B6169"/>
    <w:rsid w:val="008B7F92"/>
    <w:rsid w:val="008C04D2"/>
    <w:rsid w:val="008C1768"/>
    <w:rsid w:val="008C3936"/>
    <w:rsid w:val="008C50BD"/>
    <w:rsid w:val="008D34FC"/>
    <w:rsid w:val="008D3E3C"/>
    <w:rsid w:val="008D5C8B"/>
    <w:rsid w:val="008D5F19"/>
    <w:rsid w:val="008D70E6"/>
    <w:rsid w:val="008D7C60"/>
    <w:rsid w:val="008E113A"/>
    <w:rsid w:val="008E15D6"/>
    <w:rsid w:val="008E254E"/>
    <w:rsid w:val="008E30E0"/>
    <w:rsid w:val="008E3A7B"/>
    <w:rsid w:val="008E40A1"/>
    <w:rsid w:val="008E537C"/>
    <w:rsid w:val="008E6A1C"/>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33B3"/>
    <w:rsid w:val="00913B1F"/>
    <w:rsid w:val="00914979"/>
    <w:rsid w:val="0091591A"/>
    <w:rsid w:val="0091699E"/>
    <w:rsid w:val="00916A9F"/>
    <w:rsid w:val="00916EB2"/>
    <w:rsid w:val="00921C70"/>
    <w:rsid w:val="00922C11"/>
    <w:rsid w:val="00923610"/>
    <w:rsid w:val="00925066"/>
    <w:rsid w:val="009265DE"/>
    <w:rsid w:val="00927285"/>
    <w:rsid w:val="009274F2"/>
    <w:rsid w:val="00931970"/>
    <w:rsid w:val="009321C4"/>
    <w:rsid w:val="0093279C"/>
    <w:rsid w:val="00935231"/>
    <w:rsid w:val="00935B19"/>
    <w:rsid w:val="00937116"/>
    <w:rsid w:val="0094063E"/>
    <w:rsid w:val="00940877"/>
    <w:rsid w:val="009431A1"/>
    <w:rsid w:val="0094380C"/>
    <w:rsid w:val="00943D67"/>
    <w:rsid w:val="00946EE4"/>
    <w:rsid w:val="009503E8"/>
    <w:rsid w:val="009512C3"/>
    <w:rsid w:val="00951F98"/>
    <w:rsid w:val="00952BE9"/>
    <w:rsid w:val="0095363A"/>
    <w:rsid w:val="009579AD"/>
    <w:rsid w:val="00961B64"/>
    <w:rsid w:val="00962C0C"/>
    <w:rsid w:val="00970313"/>
    <w:rsid w:val="00973FB8"/>
    <w:rsid w:val="00977904"/>
    <w:rsid w:val="009823EB"/>
    <w:rsid w:val="009828BB"/>
    <w:rsid w:val="00983926"/>
    <w:rsid w:val="00983B3F"/>
    <w:rsid w:val="0098675C"/>
    <w:rsid w:val="00991DBC"/>
    <w:rsid w:val="0099200B"/>
    <w:rsid w:val="00992383"/>
    <w:rsid w:val="00992B70"/>
    <w:rsid w:val="00992C0A"/>
    <w:rsid w:val="0099317E"/>
    <w:rsid w:val="009938D0"/>
    <w:rsid w:val="00994935"/>
    <w:rsid w:val="009963C7"/>
    <w:rsid w:val="00996827"/>
    <w:rsid w:val="009A1701"/>
    <w:rsid w:val="009A3257"/>
    <w:rsid w:val="009A34F8"/>
    <w:rsid w:val="009A5946"/>
    <w:rsid w:val="009B278B"/>
    <w:rsid w:val="009B5A54"/>
    <w:rsid w:val="009B6D9D"/>
    <w:rsid w:val="009B7420"/>
    <w:rsid w:val="009C0287"/>
    <w:rsid w:val="009C0888"/>
    <w:rsid w:val="009C1725"/>
    <w:rsid w:val="009C2653"/>
    <w:rsid w:val="009D01E7"/>
    <w:rsid w:val="009D1858"/>
    <w:rsid w:val="009D19EB"/>
    <w:rsid w:val="009D2881"/>
    <w:rsid w:val="009D4EB2"/>
    <w:rsid w:val="009D5A59"/>
    <w:rsid w:val="009D71C9"/>
    <w:rsid w:val="009D71E8"/>
    <w:rsid w:val="009E2A57"/>
    <w:rsid w:val="009E54BB"/>
    <w:rsid w:val="009E59E1"/>
    <w:rsid w:val="009E70CA"/>
    <w:rsid w:val="009F5AB3"/>
    <w:rsid w:val="00A008CC"/>
    <w:rsid w:val="00A0154D"/>
    <w:rsid w:val="00A034D9"/>
    <w:rsid w:val="00A046C9"/>
    <w:rsid w:val="00A05310"/>
    <w:rsid w:val="00A05F97"/>
    <w:rsid w:val="00A06B1F"/>
    <w:rsid w:val="00A07461"/>
    <w:rsid w:val="00A10BE0"/>
    <w:rsid w:val="00A119C2"/>
    <w:rsid w:val="00A131EB"/>
    <w:rsid w:val="00A17E09"/>
    <w:rsid w:val="00A219A8"/>
    <w:rsid w:val="00A249E6"/>
    <w:rsid w:val="00A26ACB"/>
    <w:rsid w:val="00A32009"/>
    <w:rsid w:val="00A333FB"/>
    <w:rsid w:val="00A34726"/>
    <w:rsid w:val="00A354D8"/>
    <w:rsid w:val="00A3551B"/>
    <w:rsid w:val="00A36AEB"/>
    <w:rsid w:val="00A40503"/>
    <w:rsid w:val="00A4104A"/>
    <w:rsid w:val="00A4153A"/>
    <w:rsid w:val="00A41FDE"/>
    <w:rsid w:val="00A44223"/>
    <w:rsid w:val="00A443BA"/>
    <w:rsid w:val="00A44BE5"/>
    <w:rsid w:val="00A44D4C"/>
    <w:rsid w:val="00A44F12"/>
    <w:rsid w:val="00A4503F"/>
    <w:rsid w:val="00A47394"/>
    <w:rsid w:val="00A47649"/>
    <w:rsid w:val="00A529EE"/>
    <w:rsid w:val="00A531AE"/>
    <w:rsid w:val="00A53286"/>
    <w:rsid w:val="00A53A96"/>
    <w:rsid w:val="00A54C1F"/>
    <w:rsid w:val="00A55024"/>
    <w:rsid w:val="00A55056"/>
    <w:rsid w:val="00A55CEF"/>
    <w:rsid w:val="00A57952"/>
    <w:rsid w:val="00A617A8"/>
    <w:rsid w:val="00A62EBC"/>
    <w:rsid w:val="00A70AFE"/>
    <w:rsid w:val="00A74F7A"/>
    <w:rsid w:val="00A76990"/>
    <w:rsid w:val="00A76F9E"/>
    <w:rsid w:val="00A80AB8"/>
    <w:rsid w:val="00A80FB1"/>
    <w:rsid w:val="00A81B26"/>
    <w:rsid w:val="00A81E5B"/>
    <w:rsid w:val="00A840A3"/>
    <w:rsid w:val="00A85298"/>
    <w:rsid w:val="00A86DCB"/>
    <w:rsid w:val="00A9096A"/>
    <w:rsid w:val="00A933B3"/>
    <w:rsid w:val="00A95285"/>
    <w:rsid w:val="00A96533"/>
    <w:rsid w:val="00AA0C32"/>
    <w:rsid w:val="00AA0CE2"/>
    <w:rsid w:val="00AA3088"/>
    <w:rsid w:val="00AA3409"/>
    <w:rsid w:val="00AA4917"/>
    <w:rsid w:val="00AA537C"/>
    <w:rsid w:val="00AA565C"/>
    <w:rsid w:val="00AA596B"/>
    <w:rsid w:val="00AA7A19"/>
    <w:rsid w:val="00AB1278"/>
    <w:rsid w:val="00AB1F7E"/>
    <w:rsid w:val="00AB2129"/>
    <w:rsid w:val="00AB2CD7"/>
    <w:rsid w:val="00AB435E"/>
    <w:rsid w:val="00AB5545"/>
    <w:rsid w:val="00AB5796"/>
    <w:rsid w:val="00AB5B12"/>
    <w:rsid w:val="00AC040C"/>
    <w:rsid w:val="00AC08E6"/>
    <w:rsid w:val="00AC256A"/>
    <w:rsid w:val="00AC2C23"/>
    <w:rsid w:val="00AC2E42"/>
    <w:rsid w:val="00AC4325"/>
    <w:rsid w:val="00AC45BD"/>
    <w:rsid w:val="00AC6C98"/>
    <w:rsid w:val="00AC6E06"/>
    <w:rsid w:val="00AD12E6"/>
    <w:rsid w:val="00AD1415"/>
    <w:rsid w:val="00AD20FD"/>
    <w:rsid w:val="00AD3903"/>
    <w:rsid w:val="00AD4FF6"/>
    <w:rsid w:val="00AD65D7"/>
    <w:rsid w:val="00AD792B"/>
    <w:rsid w:val="00AE049F"/>
    <w:rsid w:val="00AE1310"/>
    <w:rsid w:val="00AE3289"/>
    <w:rsid w:val="00AE4027"/>
    <w:rsid w:val="00AE654D"/>
    <w:rsid w:val="00AE77D0"/>
    <w:rsid w:val="00AE7A70"/>
    <w:rsid w:val="00AF3721"/>
    <w:rsid w:val="00AF3AB8"/>
    <w:rsid w:val="00AF4B9E"/>
    <w:rsid w:val="00AF65E8"/>
    <w:rsid w:val="00AF7327"/>
    <w:rsid w:val="00B00A57"/>
    <w:rsid w:val="00B01220"/>
    <w:rsid w:val="00B02D74"/>
    <w:rsid w:val="00B040D6"/>
    <w:rsid w:val="00B04F5D"/>
    <w:rsid w:val="00B07BA7"/>
    <w:rsid w:val="00B07DF6"/>
    <w:rsid w:val="00B07E1A"/>
    <w:rsid w:val="00B1068C"/>
    <w:rsid w:val="00B10D82"/>
    <w:rsid w:val="00B10F51"/>
    <w:rsid w:val="00B12674"/>
    <w:rsid w:val="00B1557C"/>
    <w:rsid w:val="00B21ABC"/>
    <w:rsid w:val="00B21BA1"/>
    <w:rsid w:val="00B23BD4"/>
    <w:rsid w:val="00B24E6C"/>
    <w:rsid w:val="00B25C5A"/>
    <w:rsid w:val="00B26C64"/>
    <w:rsid w:val="00B30ED3"/>
    <w:rsid w:val="00B325A8"/>
    <w:rsid w:val="00B32F88"/>
    <w:rsid w:val="00B3332D"/>
    <w:rsid w:val="00B33DAD"/>
    <w:rsid w:val="00B3451F"/>
    <w:rsid w:val="00B3493C"/>
    <w:rsid w:val="00B37D5C"/>
    <w:rsid w:val="00B42C3A"/>
    <w:rsid w:val="00B431D9"/>
    <w:rsid w:val="00B460E2"/>
    <w:rsid w:val="00B50952"/>
    <w:rsid w:val="00B5380C"/>
    <w:rsid w:val="00B54F07"/>
    <w:rsid w:val="00B56248"/>
    <w:rsid w:val="00B6109A"/>
    <w:rsid w:val="00B65749"/>
    <w:rsid w:val="00B703FE"/>
    <w:rsid w:val="00B70F43"/>
    <w:rsid w:val="00B71943"/>
    <w:rsid w:val="00B75E72"/>
    <w:rsid w:val="00B77117"/>
    <w:rsid w:val="00B77E94"/>
    <w:rsid w:val="00B8017C"/>
    <w:rsid w:val="00B81DAA"/>
    <w:rsid w:val="00B8222E"/>
    <w:rsid w:val="00B829B8"/>
    <w:rsid w:val="00B84114"/>
    <w:rsid w:val="00B84406"/>
    <w:rsid w:val="00B858A6"/>
    <w:rsid w:val="00B862EE"/>
    <w:rsid w:val="00B873BE"/>
    <w:rsid w:val="00B90074"/>
    <w:rsid w:val="00B90924"/>
    <w:rsid w:val="00B90B0A"/>
    <w:rsid w:val="00B91DCC"/>
    <w:rsid w:val="00B93A0E"/>
    <w:rsid w:val="00B93A3E"/>
    <w:rsid w:val="00B94C5C"/>
    <w:rsid w:val="00B94D81"/>
    <w:rsid w:val="00B96030"/>
    <w:rsid w:val="00B970F3"/>
    <w:rsid w:val="00B97321"/>
    <w:rsid w:val="00BA0588"/>
    <w:rsid w:val="00BA3A21"/>
    <w:rsid w:val="00BA565B"/>
    <w:rsid w:val="00BB18A3"/>
    <w:rsid w:val="00BB2005"/>
    <w:rsid w:val="00BB2278"/>
    <w:rsid w:val="00BB28D3"/>
    <w:rsid w:val="00BB2C0A"/>
    <w:rsid w:val="00BB4E26"/>
    <w:rsid w:val="00BB5A24"/>
    <w:rsid w:val="00BC05D2"/>
    <w:rsid w:val="00BC0988"/>
    <w:rsid w:val="00BC0C4B"/>
    <w:rsid w:val="00BC155B"/>
    <w:rsid w:val="00BC1977"/>
    <w:rsid w:val="00BC4E79"/>
    <w:rsid w:val="00BC5F13"/>
    <w:rsid w:val="00BC6DDC"/>
    <w:rsid w:val="00BC7129"/>
    <w:rsid w:val="00BE0AE9"/>
    <w:rsid w:val="00BE2E9A"/>
    <w:rsid w:val="00BE3842"/>
    <w:rsid w:val="00BE5A88"/>
    <w:rsid w:val="00BE734D"/>
    <w:rsid w:val="00BF3BB3"/>
    <w:rsid w:val="00BF406E"/>
    <w:rsid w:val="00BF55B2"/>
    <w:rsid w:val="00BF57BA"/>
    <w:rsid w:val="00BF5F97"/>
    <w:rsid w:val="00BF6820"/>
    <w:rsid w:val="00C0110C"/>
    <w:rsid w:val="00C03A6A"/>
    <w:rsid w:val="00C04DC7"/>
    <w:rsid w:val="00C057CD"/>
    <w:rsid w:val="00C072CA"/>
    <w:rsid w:val="00C0738B"/>
    <w:rsid w:val="00C07882"/>
    <w:rsid w:val="00C10846"/>
    <w:rsid w:val="00C11DAF"/>
    <w:rsid w:val="00C12256"/>
    <w:rsid w:val="00C12FB3"/>
    <w:rsid w:val="00C13212"/>
    <w:rsid w:val="00C1631C"/>
    <w:rsid w:val="00C17392"/>
    <w:rsid w:val="00C23086"/>
    <w:rsid w:val="00C26593"/>
    <w:rsid w:val="00C26C44"/>
    <w:rsid w:val="00C30A77"/>
    <w:rsid w:val="00C31C91"/>
    <w:rsid w:val="00C3252F"/>
    <w:rsid w:val="00C333F9"/>
    <w:rsid w:val="00C35D21"/>
    <w:rsid w:val="00C35FE4"/>
    <w:rsid w:val="00C365F2"/>
    <w:rsid w:val="00C406B0"/>
    <w:rsid w:val="00C42174"/>
    <w:rsid w:val="00C42BA0"/>
    <w:rsid w:val="00C4470A"/>
    <w:rsid w:val="00C47AB7"/>
    <w:rsid w:val="00C50185"/>
    <w:rsid w:val="00C5288E"/>
    <w:rsid w:val="00C52F47"/>
    <w:rsid w:val="00C5350F"/>
    <w:rsid w:val="00C579E6"/>
    <w:rsid w:val="00C6120B"/>
    <w:rsid w:val="00C62138"/>
    <w:rsid w:val="00C62199"/>
    <w:rsid w:val="00C6521A"/>
    <w:rsid w:val="00C66FCC"/>
    <w:rsid w:val="00C725F4"/>
    <w:rsid w:val="00C73336"/>
    <w:rsid w:val="00C82DE5"/>
    <w:rsid w:val="00C83051"/>
    <w:rsid w:val="00C84ECC"/>
    <w:rsid w:val="00C84F81"/>
    <w:rsid w:val="00C85C1B"/>
    <w:rsid w:val="00C8787F"/>
    <w:rsid w:val="00C905D8"/>
    <w:rsid w:val="00C91366"/>
    <w:rsid w:val="00C91432"/>
    <w:rsid w:val="00C92DED"/>
    <w:rsid w:val="00C96B07"/>
    <w:rsid w:val="00CA02F1"/>
    <w:rsid w:val="00CA1585"/>
    <w:rsid w:val="00CA18FD"/>
    <w:rsid w:val="00CA5D7E"/>
    <w:rsid w:val="00CA6D41"/>
    <w:rsid w:val="00CA70AF"/>
    <w:rsid w:val="00CB002E"/>
    <w:rsid w:val="00CB1201"/>
    <w:rsid w:val="00CB2A0E"/>
    <w:rsid w:val="00CB2F34"/>
    <w:rsid w:val="00CB3832"/>
    <w:rsid w:val="00CB4CB6"/>
    <w:rsid w:val="00CB4E8C"/>
    <w:rsid w:val="00CB5539"/>
    <w:rsid w:val="00CB7230"/>
    <w:rsid w:val="00CB7939"/>
    <w:rsid w:val="00CC01E2"/>
    <w:rsid w:val="00CC0F4A"/>
    <w:rsid w:val="00CC6153"/>
    <w:rsid w:val="00CC77BC"/>
    <w:rsid w:val="00CD6575"/>
    <w:rsid w:val="00CD7D0B"/>
    <w:rsid w:val="00CE2027"/>
    <w:rsid w:val="00CE2146"/>
    <w:rsid w:val="00CE2368"/>
    <w:rsid w:val="00CE43BB"/>
    <w:rsid w:val="00CE58F0"/>
    <w:rsid w:val="00CE65E3"/>
    <w:rsid w:val="00CE6DFA"/>
    <w:rsid w:val="00CE7F5D"/>
    <w:rsid w:val="00CF1591"/>
    <w:rsid w:val="00CF1C9F"/>
    <w:rsid w:val="00CF2308"/>
    <w:rsid w:val="00CF2580"/>
    <w:rsid w:val="00CF34B7"/>
    <w:rsid w:val="00CF3819"/>
    <w:rsid w:val="00CF4872"/>
    <w:rsid w:val="00CF6968"/>
    <w:rsid w:val="00D01D44"/>
    <w:rsid w:val="00D045D3"/>
    <w:rsid w:val="00D047BA"/>
    <w:rsid w:val="00D04D18"/>
    <w:rsid w:val="00D07CC1"/>
    <w:rsid w:val="00D10BF1"/>
    <w:rsid w:val="00D10C71"/>
    <w:rsid w:val="00D1145B"/>
    <w:rsid w:val="00D118D9"/>
    <w:rsid w:val="00D11ED4"/>
    <w:rsid w:val="00D122D6"/>
    <w:rsid w:val="00D12A94"/>
    <w:rsid w:val="00D136D7"/>
    <w:rsid w:val="00D13C66"/>
    <w:rsid w:val="00D15C27"/>
    <w:rsid w:val="00D1608B"/>
    <w:rsid w:val="00D20457"/>
    <w:rsid w:val="00D224DF"/>
    <w:rsid w:val="00D22620"/>
    <w:rsid w:val="00D227C9"/>
    <w:rsid w:val="00D25D7A"/>
    <w:rsid w:val="00D260FB"/>
    <w:rsid w:val="00D26363"/>
    <w:rsid w:val="00D27323"/>
    <w:rsid w:val="00D31870"/>
    <w:rsid w:val="00D32639"/>
    <w:rsid w:val="00D3272B"/>
    <w:rsid w:val="00D336DD"/>
    <w:rsid w:val="00D34869"/>
    <w:rsid w:val="00D34C49"/>
    <w:rsid w:val="00D35D5C"/>
    <w:rsid w:val="00D36221"/>
    <w:rsid w:val="00D369C8"/>
    <w:rsid w:val="00D37181"/>
    <w:rsid w:val="00D42785"/>
    <w:rsid w:val="00D44313"/>
    <w:rsid w:val="00D44E93"/>
    <w:rsid w:val="00D44FE7"/>
    <w:rsid w:val="00D45C31"/>
    <w:rsid w:val="00D47EA7"/>
    <w:rsid w:val="00D51A2F"/>
    <w:rsid w:val="00D55E7E"/>
    <w:rsid w:val="00D564D3"/>
    <w:rsid w:val="00D615D2"/>
    <w:rsid w:val="00D6232B"/>
    <w:rsid w:val="00D62DFE"/>
    <w:rsid w:val="00D62FD2"/>
    <w:rsid w:val="00D632CD"/>
    <w:rsid w:val="00D66B37"/>
    <w:rsid w:val="00D70E45"/>
    <w:rsid w:val="00D70E64"/>
    <w:rsid w:val="00D71059"/>
    <w:rsid w:val="00D71DA4"/>
    <w:rsid w:val="00D721EE"/>
    <w:rsid w:val="00D7265C"/>
    <w:rsid w:val="00D726EB"/>
    <w:rsid w:val="00D73581"/>
    <w:rsid w:val="00D76146"/>
    <w:rsid w:val="00D7696B"/>
    <w:rsid w:val="00D77E94"/>
    <w:rsid w:val="00D80336"/>
    <w:rsid w:val="00D851FA"/>
    <w:rsid w:val="00D8558B"/>
    <w:rsid w:val="00D868DD"/>
    <w:rsid w:val="00D87467"/>
    <w:rsid w:val="00D8794C"/>
    <w:rsid w:val="00D9055D"/>
    <w:rsid w:val="00D90C3E"/>
    <w:rsid w:val="00D91B90"/>
    <w:rsid w:val="00D920D4"/>
    <w:rsid w:val="00D933CE"/>
    <w:rsid w:val="00D97482"/>
    <w:rsid w:val="00DA02EF"/>
    <w:rsid w:val="00DA1250"/>
    <w:rsid w:val="00DA4F40"/>
    <w:rsid w:val="00DA51F8"/>
    <w:rsid w:val="00DB0270"/>
    <w:rsid w:val="00DB3B58"/>
    <w:rsid w:val="00DB4154"/>
    <w:rsid w:val="00DB4A56"/>
    <w:rsid w:val="00DB4B7D"/>
    <w:rsid w:val="00DB582B"/>
    <w:rsid w:val="00DC61AD"/>
    <w:rsid w:val="00DC7A0A"/>
    <w:rsid w:val="00DD1BB7"/>
    <w:rsid w:val="00DD33B7"/>
    <w:rsid w:val="00DD348B"/>
    <w:rsid w:val="00DD4EA4"/>
    <w:rsid w:val="00DD4FE9"/>
    <w:rsid w:val="00DD59D2"/>
    <w:rsid w:val="00DD5B62"/>
    <w:rsid w:val="00DE1140"/>
    <w:rsid w:val="00DE151E"/>
    <w:rsid w:val="00DE21B3"/>
    <w:rsid w:val="00DE21B8"/>
    <w:rsid w:val="00DE2924"/>
    <w:rsid w:val="00DE4650"/>
    <w:rsid w:val="00DE779E"/>
    <w:rsid w:val="00DE7B6F"/>
    <w:rsid w:val="00DF0715"/>
    <w:rsid w:val="00DF22F3"/>
    <w:rsid w:val="00DF258D"/>
    <w:rsid w:val="00DF480C"/>
    <w:rsid w:val="00DF4D7A"/>
    <w:rsid w:val="00DF6695"/>
    <w:rsid w:val="00E019FE"/>
    <w:rsid w:val="00E02516"/>
    <w:rsid w:val="00E0433D"/>
    <w:rsid w:val="00E05DA8"/>
    <w:rsid w:val="00E07208"/>
    <w:rsid w:val="00E10D3F"/>
    <w:rsid w:val="00E12C48"/>
    <w:rsid w:val="00E13356"/>
    <w:rsid w:val="00E17172"/>
    <w:rsid w:val="00E17A67"/>
    <w:rsid w:val="00E21568"/>
    <w:rsid w:val="00E2197B"/>
    <w:rsid w:val="00E249A8"/>
    <w:rsid w:val="00E257A4"/>
    <w:rsid w:val="00E26492"/>
    <w:rsid w:val="00E26DAC"/>
    <w:rsid w:val="00E27AA8"/>
    <w:rsid w:val="00E301D6"/>
    <w:rsid w:val="00E30BEC"/>
    <w:rsid w:val="00E32153"/>
    <w:rsid w:val="00E32B5A"/>
    <w:rsid w:val="00E32FB2"/>
    <w:rsid w:val="00E371E4"/>
    <w:rsid w:val="00E42A5A"/>
    <w:rsid w:val="00E42DE1"/>
    <w:rsid w:val="00E4354F"/>
    <w:rsid w:val="00E4385C"/>
    <w:rsid w:val="00E46C33"/>
    <w:rsid w:val="00E504D2"/>
    <w:rsid w:val="00E51F04"/>
    <w:rsid w:val="00E5289A"/>
    <w:rsid w:val="00E54C45"/>
    <w:rsid w:val="00E556EC"/>
    <w:rsid w:val="00E56721"/>
    <w:rsid w:val="00E65DCA"/>
    <w:rsid w:val="00E67777"/>
    <w:rsid w:val="00E67EE6"/>
    <w:rsid w:val="00E70A2F"/>
    <w:rsid w:val="00E72F11"/>
    <w:rsid w:val="00E73D17"/>
    <w:rsid w:val="00E762B8"/>
    <w:rsid w:val="00E76F53"/>
    <w:rsid w:val="00E82CAC"/>
    <w:rsid w:val="00E82E38"/>
    <w:rsid w:val="00E83141"/>
    <w:rsid w:val="00E85156"/>
    <w:rsid w:val="00E86571"/>
    <w:rsid w:val="00E90667"/>
    <w:rsid w:val="00E90C1F"/>
    <w:rsid w:val="00E934CA"/>
    <w:rsid w:val="00E94564"/>
    <w:rsid w:val="00E94F5E"/>
    <w:rsid w:val="00E95D03"/>
    <w:rsid w:val="00E97065"/>
    <w:rsid w:val="00EA0AF6"/>
    <w:rsid w:val="00EA1D50"/>
    <w:rsid w:val="00EA250A"/>
    <w:rsid w:val="00EA2B49"/>
    <w:rsid w:val="00EA32CB"/>
    <w:rsid w:val="00EA431D"/>
    <w:rsid w:val="00EA4398"/>
    <w:rsid w:val="00EA6573"/>
    <w:rsid w:val="00EA7CA7"/>
    <w:rsid w:val="00EB2307"/>
    <w:rsid w:val="00EB5905"/>
    <w:rsid w:val="00EB66DD"/>
    <w:rsid w:val="00EB6A96"/>
    <w:rsid w:val="00EC0226"/>
    <w:rsid w:val="00EC0759"/>
    <w:rsid w:val="00EC10F0"/>
    <w:rsid w:val="00EC399F"/>
    <w:rsid w:val="00EC3B7B"/>
    <w:rsid w:val="00EC4EB0"/>
    <w:rsid w:val="00EC541D"/>
    <w:rsid w:val="00EC5483"/>
    <w:rsid w:val="00EC5532"/>
    <w:rsid w:val="00EC5D6F"/>
    <w:rsid w:val="00EC5F34"/>
    <w:rsid w:val="00ED0C6E"/>
    <w:rsid w:val="00ED13DB"/>
    <w:rsid w:val="00ED18A1"/>
    <w:rsid w:val="00ED2B2D"/>
    <w:rsid w:val="00ED381E"/>
    <w:rsid w:val="00ED4028"/>
    <w:rsid w:val="00ED413A"/>
    <w:rsid w:val="00ED42D9"/>
    <w:rsid w:val="00EE128E"/>
    <w:rsid w:val="00EE1E14"/>
    <w:rsid w:val="00EE265C"/>
    <w:rsid w:val="00EE4C92"/>
    <w:rsid w:val="00EE5922"/>
    <w:rsid w:val="00EE6ADD"/>
    <w:rsid w:val="00EF0188"/>
    <w:rsid w:val="00EF01E4"/>
    <w:rsid w:val="00EF21E3"/>
    <w:rsid w:val="00EF2324"/>
    <w:rsid w:val="00EF5E94"/>
    <w:rsid w:val="00F02CBB"/>
    <w:rsid w:val="00F0644C"/>
    <w:rsid w:val="00F064C8"/>
    <w:rsid w:val="00F11AC1"/>
    <w:rsid w:val="00F12FEE"/>
    <w:rsid w:val="00F17471"/>
    <w:rsid w:val="00F20479"/>
    <w:rsid w:val="00F20A16"/>
    <w:rsid w:val="00F210D9"/>
    <w:rsid w:val="00F21B25"/>
    <w:rsid w:val="00F21FA9"/>
    <w:rsid w:val="00F22900"/>
    <w:rsid w:val="00F25F51"/>
    <w:rsid w:val="00F2654C"/>
    <w:rsid w:val="00F26C7E"/>
    <w:rsid w:val="00F301DA"/>
    <w:rsid w:val="00F314B0"/>
    <w:rsid w:val="00F31A17"/>
    <w:rsid w:val="00F32A0C"/>
    <w:rsid w:val="00F339F9"/>
    <w:rsid w:val="00F33B65"/>
    <w:rsid w:val="00F36799"/>
    <w:rsid w:val="00F36AEF"/>
    <w:rsid w:val="00F36E9B"/>
    <w:rsid w:val="00F3722C"/>
    <w:rsid w:val="00F37AFB"/>
    <w:rsid w:val="00F37B1B"/>
    <w:rsid w:val="00F401AC"/>
    <w:rsid w:val="00F402E7"/>
    <w:rsid w:val="00F412A6"/>
    <w:rsid w:val="00F43352"/>
    <w:rsid w:val="00F442DA"/>
    <w:rsid w:val="00F4488A"/>
    <w:rsid w:val="00F45623"/>
    <w:rsid w:val="00F46126"/>
    <w:rsid w:val="00F46823"/>
    <w:rsid w:val="00F479B4"/>
    <w:rsid w:val="00F50E07"/>
    <w:rsid w:val="00F516BD"/>
    <w:rsid w:val="00F54DBC"/>
    <w:rsid w:val="00F55015"/>
    <w:rsid w:val="00F621DC"/>
    <w:rsid w:val="00F63CB4"/>
    <w:rsid w:val="00F64971"/>
    <w:rsid w:val="00F64CF5"/>
    <w:rsid w:val="00F6546E"/>
    <w:rsid w:val="00F66978"/>
    <w:rsid w:val="00F73009"/>
    <w:rsid w:val="00F745C5"/>
    <w:rsid w:val="00F75C12"/>
    <w:rsid w:val="00F76290"/>
    <w:rsid w:val="00F76854"/>
    <w:rsid w:val="00F80886"/>
    <w:rsid w:val="00F80923"/>
    <w:rsid w:val="00F81596"/>
    <w:rsid w:val="00F81693"/>
    <w:rsid w:val="00F81DBD"/>
    <w:rsid w:val="00F823F6"/>
    <w:rsid w:val="00F83CB9"/>
    <w:rsid w:val="00F85E65"/>
    <w:rsid w:val="00F86197"/>
    <w:rsid w:val="00F8626D"/>
    <w:rsid w:val="00F8763C"/>
    <w:rsid w:val="00F87F6C"/>
    <w:rsid w:val="00F91F8F"/>
    <w:rsid w:val="00F94231"/>
    <w:rsid w:val="00F942F6"/>
    <w:rsid w:val="00F944CE"/>
    <w:rsid w:val="00F94F93"/>
    <w:rsid w:val="00F95DAE"/>
    <w:rsid w:val="00F96018"/>
    <w:rsid w:val="00F962A3"/>
    <w:rsid w:val="00F97183"/>
    <w:rsid w:val="00F974DC"/>
    <w:rsid w:val="00F97A53"/>
    <w:rsid w:val="00F97C1F"/>
    <w:rsid w:val="00FA04BA"/>
    <w:rsid w:val="00FA2404"/>
    <w:rsid w:val="00FA30F4"/>
    <w:rsid w:val="00FA3C78"/>
    <w:rsid w:val="00FA5E66"/>
    <w:rsid w:val="00FA6787"/>
    <w:rsid w:val="00FB0A9A"/>
    <w:rsid w:val="00FB280F"/>
    <w:rsid w:val="00FB4A6D"/>
    <w:rsid w:val="00FB4B27"/>
    <w:rsid w:val="00FB4B8B"/>
    <w:rsid w:val="00FB6459"/>
    <w:rsid w:val="00FB709C"/>
    <w:rsid w:val="00FB7892"/>
    <w:rsid w:val="00FC092A"/>
    <w:rsid w:val="00FC0AD6"/>
    <w:rsid w:val="00FC0DFF"/>
    <w:rsid w:val="00FC110A"/>
    <w:rsid w:val="00FC200E"/>
    <w:rsid w:val="00FC3612"/>
    <w:rsid w:val="00FC5692"/>
    <w:rsid w:val="00FC77AA"/>
    <w:rsid w:val="00FD0291"/>
    <w:rsid w:val="00FD0574"/>
    <w:rsid w:val="00FD17A3"/>
    <w:rsid w:val="00FD64ED"/>
    <w:rsid w:val="00FD657D"/>
    <w:rsid w:val="00FD6B2E"/>
    <w:rsid w:val="00FE17A1"/>
    <w:rsid w:val="00FE1B40"/>
    <w:rsid w:val="00FE27C1"/>
    <w:rsid w:val="00FE2BF8"/>
    <w:rsid w:val="00FE545B"/>
    <w:rsid w:val="00FE55DB"/>
    <w:rsid w:val="00FF037C"/>
    <w:rsid w:val="00FF0DCC"/>
    <w:rsid w:val="00FF0FA4"/>
    <w:rsid w:val="00FF269D"/>
    <w:rsid w:val="00FF270C"/>
    <w:rsid w:val="00FF2E7B"/>
    <w:rsid w:val="00FF371D"/>
    <w:rsid w:val="00FF3C8A"/>
    <w:rsid w:val="00FF4699"/>
    <w:rsid w:val="00FF4B9C"/>
    <w:rsid w:val="00FF5233"/>
    <w:rsid w:val="00FF5297"/>
    <w:rsid w:val="00FF713C"/>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0428E"/>
  <w15:docId w15:val="{A8314F31-6C17-4A1D-8243-AC0867F1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1915</Words>
  <Characters>10919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2</cp:revision>
  <cp:lastPrinted>2022-11-01T13:49:00Z</cp:lastPrinted>
  <dcterms:created xsi:type="dcterms:W3CDTF">2024-03-26T18:16:00Z</dcterms:created>
  <dcterms:modified xsi:type="dcterms:W3CDTF">2024-03-26T18:16:00Z</dcterms:modified>
</cp:coreProperties>
</file>